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tag w:val="Title"/>
        <w:id w:val="1323468504"/>
        <w:placeholder>
          <w:docPart w:val="F4AAD48BC63E4E6CA1FDFBF63F624C13"/>
        </w:placeholder>
        <w:text w:multiLine="1"/>
      </w:sdtPr>
      <w:sdtEndPr/>
      <w:sdtContent>
        <w:p w14:paraId="7E3BB7B2" w14:textId="77777777" w:rsidR="009B6F95" w:rsidRPr="00C803F3" w:rsidRDefault="0088009E" w:rsidP="009B6F95">
          <w:pPr>
            <w:pStyle w:val="Title1"/>
          </w:pPr>
          <w:r>
            <w:t xml:space="preserve">Digital </w:t>
          </w:r>
          <w:r w:rsidR="00365369">
            <w:t xml:space="preserve">Connectivity </w:t>
          </w:r>
          <w:r>
            <w:t>Working Group</w:t>
          </w:r>
        </w:p>
      </w:sdtContent>
    </w:sdt>
    <w:p w14:paraId="23D020E9" w14:textId="77777777" w:rsidR="00217891" w:rsidRDefault="00217891" w:rsidP="00C453AC">
      <w:pPr>
        <w:rPr>
          <w:rStyle w:val="Style6"/>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936F4B9" w14:textId="77777777" w:rsidR="009B6F95" w:rsidRPr="00A627DD" w:rsidRDefault="009B6F95" w:rsidP="00C453AC">
          <w:r w:rsidRPr="00C803F3">
            <w:rPr>
              <w:rStyle w:val="Style6"/>
            </w:rPr>
            <w:t>Purpose of report</w:t>
          </w:r>
        </w:p>
      </w:sdtContent>
    </w:sdt>
    <w:p w14:paraId="6C572955" w14:textId="3E7096EB" w:rsidR="002E7B42" w:rsidRPr="00C803F3" w:rsidRDefault="009006A8" w:rsidP="002E7B42">
      <w:r>
        <w:t>For discussion and direction</w:t>
      </w:r>
      <w:r w:rsidR="00AA5A00">
        <w:t>.</w:t>
      </w:r>
    </w:p>
    <w:sdt>
      <w:sdtPr>
        <w:rPr>
          <w:rStyle w:val="Style6"/>
        </w:rPr>
        <w:id w:val="911819474"/>
        <w:lock w:val="sdtLocked"/>
        <w:placeholder>
          <w:docPart w:val="8E8D39C8ADA945B28543A4203DDCD7D0"/>
        </w:placeholder>
      </w:sdtPr>
      <w:sdtEndPr>
        <w:rPr>
          <w:rStyle w:val="Style6"/>
        </w:rPr>
      </w:sdtEndPr>
      <w:sdtContent>
        <w:p w14:paraId="66D990B2" w14:textId="77777777" w:rsidR="009B6F95" w:rsidRPr="00A627DD" w:rsidRDefault="009B6F95" w:rsidP="00C453AC">
          <w:r w:rsidRPr="00C803F3">
            <w:rPr>
              <w:rStyle w:val="Style6"/>
            </w:rPr>
            <w:t>Summary</w:t>
          </w:r>
        </w:p>
      </w:sdtContent>
    </w:sdt>
    <w:p w14:paraId="4390EF61" w14:textId="017B7CEF" w:rsidR="008F707C" w:rsidRPr="004C3F0D" w:rsidRDefault="008F707C" w:rsidP="004C3F0D">
      <w:pPr>
        <w:pStyle w:val="Title3"/>
      </w:pPr>
      <w:r w:rsidRPr="004C3F0D">
        <w:t xml:space="preserve">This paper sets </w:t>
      </w:r>
      <w:r w:rsidR="002E7B42" w:rsidRPr="004C3F0D">
        <w:t xml:space="preserve">out </w:t>
      </w:r>
      <w:r w:rsidR="00E54BF4">
        <w:t xml:space="preserve">for </w:t>
      </w:r>
      <w:r w:rsidR="00B74B4C">
        <w:t>approval</w:t>
      </w:r>
      <w:r w:rsidR="00E54BF4">
        <w:t xml:space="preserve"> </w:t>
      </w:r>
      <w:r w:rsidR="0088009E" w:rsidRPr="004C3F0D">
        <w:t xml:space="preserve">the Digital </w:t>
      </w:r>
      <w:r w:rsidR="00365369" w:rsidRPr="004C3F0D">
        <w:t xml:space="preserve">Connectivity </w:t>
      </w:r>
      <w:r w:rsidR="0088009E" w:rsidRPr="004C3F0D">
        <w:t>Work</w:t>
      </w:r>
      <w:r w:rsidR="00365369" w:rsidRPr="004C3F0D">
        <w:t>ing</w:t>
      </w:r>
      <w:r w:rsidR="00E20310" w:rsidRPr="004C3F0D">
        <w:t xml:space="preserve"> Group</w:t>
      </w:r>
      <w:r w:rsidR="004C3F0D">
        <w:t>’s</w:t>
      </w:r>
      <w:r w:rsidR="00E20310" w:rsidRPr="004C3F0D">
        <w:t xml:space="preserve"> </w:t>
      </w:r>
      <w:r w:rsidR="004C3F0D">
        <w:t xml:space="preserve">proposed </w:t>
      </w:r>
      <w:r w:rsidR="00E20310" w:rsidRPr="004C3F0D">
        <w:t>T</w:t>
      </w:r>
      <w:r w:rsidRPr="004C3F0D">
        <w:t xml:space="preserve">erms of </w:t>
      </w:r>
      <w:r w:rsidR="00E20310" w:rsidRPr="004C3F0D">
        <w:t>Reference</w:t>
      </w:r>
      <w:r w:rsidR="00D82D0A" w:rsidRPr="004C3F0D">
        <w:t>, membership</w:t>
      </w:r>
      <w:r w:rsidR="00A23907" w:rsidRPr="004C3F0D">
        <w:t xml:space="preserve"> and </w:t>
      </w:r>
      <w:r w:rsidR="004C3F0D">
        <w:t xml:space="preserve">initial </w:t>
      </w:r>
      <w:r w:rsidR="00E20310" w:rsidRPr="004C3F0D">
        <w:t>f</w:t>
      </w:r>
      <w:r w:rsidR="00365369" w:rsidRPr="004C3F0D">
        <w:t>ocus</w:t>
      </w:r>
      <w:r w:rsidR="00E20310" w:rsidRPr="004C3F0D">
        <w:t xml:space="preserve">. </w:t>
      </w:r>
      <w:r w:rsidR="00D82D0A" w:rsidRPr="004C3F0D">
        <w:t>It also provides</w:t>
      </w:r>
      <w:r w:rsidR="00D82D0A" w:rsidRPr="004C3F0D">
        <w:rPr>
          <w:b/>
        </w:rPr>
        <w:t xml:space="preserve"> </w:t>
      </w:r>
      <w:r w:rsidR="00D82D0A" w:rsidRPr="004C3F0D">
        <w:t>an</w:t>
      </w:r>
      <w:r w:rsidR="00E20310" w:rsidRPr="004C3F0D">
        <w:t xml:space="preserve"> update on how the Working Group will be resourced</w:t>
      </w:r>
      <w:r w:rsidR="00365369" w:rsidRPr="004C3F0D">
        <w:t>.</w:t>
      </w:r>
      <w:r w:rsidR="00D82D0A" w:rsidRPr="004C3F0D">
        <w:t xml:space="preserve"> </w:t>
      </w:r>
    </w:p>
    <w:p w14:paraId="2A3C399A" w14:textId="77777777" w:rsidR="009B6F95" w:rsidRDefault="00C803F3" w:rsidP="004C3F0D">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BD32BC9" wp14:editId="64EC0285">
                <wp:simplePos x="0" y="0"/>
                <wp:positionH relativeFrom="margin">
                  <wp:align>right</wp:align>
                </wp:positionH>
                <wp:positionV relativeFrom="paragraph">
                  <wp:posOffset>71120</wp:posOffset>
                </wp:positionV>
                <wp:extent cx="5705475" cy="3619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339072607"/>
                              <w:placeholder>
                                <w:docPart w:val="6A9E8857DB8647FABF64567742B78AD3"/>
                              </w:placeholder>
                            </w:sdtPr>
                            <w:sdtEndPr>
                              <w:rPr>
                                <w:rStyle w:val="Style6"/>
                              </w:rPr>
                            </w:sdtEndPr>
                            <w:sdtContent>
                              <w:p w14:paraId="6A50BCF0" w14:textId="4400D0C5" w:rsidR="00622A55" w:rsidRPr="00A627DD" w:rsidRDefault="00622A55" w:rsidP="00365369">
                                <w:pPr>
                                  <w:ind w:left="0" w:firstLine="0"/>
                                </w:pPr>
                                <w:r w:rsidRPr="00C803F3">
                                  <w:rPr>
                                    <w:rStyle w:val="Style6"/>
                                  </w:rPr>
                                  <w:t>Recommendatio</w:t>
                                </w:r>
                                <w:r>
                                  <w:rPr>
                                    <w:rStyle w:val="Style6"/>
                                  </w:rPr>
                                  <w:t>ns:</w:t>
                                </w:r>
                              </w:p>
                            </w:sdtContent>
                          </w:sdt>
                          <w:p w14:paraId="15C84725" w14:textId="2EE1D5EA" w:rsidR="00622A55" w:rsidRDefault="00AA5A00" w:rsidP="00365369">
                            <w:pPr>
                              <w:spacing w:after="0" w:line="240" w:lineRule="auto"/>
                              <w:ind w:left="0" w:firstLine="0"/>
                              <w:rPr>
                                <w:rStyle w:val="ReportTemplate"/>
                              </w:rPr>
                            </w:pPr>
                            <w:r>
                              <w:rPr>
                                <w:rStyle w:val="ReportTemplate"/>
                              </w:rPr>
                              <w:t xml:space="preserve">That </w:t>
                            </w:r>
                            <w:r w:rsidR="00622A55">
                              <w:rPr>
                                <w:rStyle w:val="ReportTemplate"/>
                              </w:rPr>
                              <w:t xml:space="preserve">Members </w:t>
                            </w:r>
                            <w:r>
                              <w:rPr>
                                <w:rStyle w:val="ReportTemplate"/>
                              </w:rPr>
                              <w:t xml:space="preserve">of the People and Places Board </w:t>
                            </w:r>
                            <w:r w:rsidR="00622A55">
                              <w:rPr>
                                <w:rStyle w:val="ReportTemplate"/>
                              </w:rPr>
                              <w:t>are asked to:</w:t>
                            </w:r>
                          </w:p>
                          <w:p w14:paraId="1CBE7D19" w14:textId="77777777" w:rsidR="00622A55" w:rsidRDefault="00622A55" w:rsidP="00365369">
                            <w:pPr>
                              <w:spacing w:after="0" w:line="240" w:lineRule="auto"/>
                              <w:ind w:left="0" w:firstLine="0"/>
                              <w:rPr>
                                <w:rStyle w:val="ReportTemplate"/>
                              </w:rPr>
                            </w:pPr>
                          </w:p>
                          <w:p w14:paraId="4EA30C6D" w14:textId="77777777" w:rsidR="00622A55" w:rsidRPr="00217891" w:rsidRDefault="00622A55" w:rsidP="00217891">
                            <w:pPr>
                              <w:pStyle w:val="ListParagraph"/>
                              <w:numPr>
                                <w:ilvl w:val="0"/>
                                <w:numId w:val="8"/>
                              </w:numPr>
                              <w:spacing w:after="0" w:line="240" w:lineRule="auto"/>
                              <w:rPr>
                                <w:rStyle w:val="ReportTemplate"/>
                              </w:rPr>
                            </w:pPr>
                            <w:r w:rsidRPr="00217891">
                              <w:rPr>
                                <w:rStyle w:val="ReportTemplate"/>
                                <w:b/>
                              </w:rPr>
                              <w:t>Consider and approve:</w:t>
                            </w:r>
                          </w:p>
                          <w:p w14:paraId="33555A0E" w14:textId="77777777" w:rsidR="00622A55" w:rsidRPr="00217891" w:rsidRDefault="00622A55" w:rsidP="00217891">
                            <w:pPr>
                              <w:pStyle w:val="ListParagraph"/>
                              <w:numPr>
                                <w:ilvl w:val="0"/>
                                <w:numId w:val="0"/>
                              </w:numPr>
                              <w:spacing w:after="0" w:line="240" w:lineRule="auto"/>
                              <w:ind w:left="720"/>
                              <w:rPr>
                                <w:rStyle w:val="ReportTemplate"/>
                              </w:rPr>
                            </w:pPr>
                          </w:p>
                          <w:p w14:paraId="69525CD4" w14:textId="5791488F" w:rsidR="00622A55" w:rsidRDefault="00622A55" w:rsidP="00217891">
                            <w:pPr>
                              <w:pStyle w:val="ListParagraph"/>
                              <w:numPr>
                                <w:ilvl w:val="1"/>
                                <w:numId w:val="10"/>
                              </w:numPr>
                              <w:spacing w:after="0" w:line="240" w:lineRule="auto"/>
                              <w:rPr>
                                <w:rStyle w:val="ReportTemplate"/>
                              </w:rPr>
                            </w:pPr>
                            <w:r>
                              <w:rPr>
                                <w:rStyle w:val="ReportTemplate"/>
                              </w:rPr>
                              <w:t xml:space="preserve">the terms of reference of the working group </w:t>
                            </w:r>
                            <w:r w:rsidRPr="00217891">
                              <w:rPr>
                                <w:rStyle w:val="ReportTemplate"/>
                              </w:rPr>
                              <w:t>(</w:t>
                            </w:r>
                            <w:r w:rsidRPr="00217891">
                              <w:rPr>
                                <w:rStyle w:val="ReportTemplate"/>
                                <w:b/>
                                <w:u w:val="single"/>
                              </w:rPr>
                              <w:t>Appendix A</w:t>
                            </w:r>
                            <w:r w:rsidRPr="00217891">
                              <w:rPr>
                                <w:rStyle w:val="ReportTemplate"/>
                              </w:rPr>
                              <w:t>).</w:t>
                            </w:r>
                          </w:p>
                          <w:p w14:paraId="435B00F2" w14:textId="77777777" w:rsidR="00622A55" w:rsidRDefault="00622A55" w:rsidP="00217891">
                            <w:pPr>
                              <w:pStyle w:val="ListParagraph"/>
                              <w:numPr>
                                <w:ilvl w:val="0"/>
                                <w:numId w:val="0"/>
                              </w:numPr>
                              <w:spacing w:after="0" w:line="240" w:lineRule="auto"/>
                              <w:ind w:left="1080"/>
                              <w:rPr>
                                <w:rStyle w:val="ReportTemplate"/>
                              </w:rPr>
                            </w:pPr>
                          </w:p>
                          <w:p w14:paraId="17AEF707" w14:textId="2F32A685" w:rsidR="00622A55" w:rsidRPr="00217891" w:rsidRDefault="00622A55" w:rsidP="00217891">
                            <w:pPr>
                              <w:pStyle w:val="ListParagraph"/>
                              <w:numPr>
                                <w:ilvl w:val="1"/>
                                <w:numId w:val="10"/>
                              </w:numPr>
                              <w:spacing w:after="0" w:line="240" w:lineRule="auto"/>
                              <w:rPr>
                                <w:rStyle w:val="ReportTemplate"/>
                              </w:rPr>
                            </w:pPr>
                            <w:r>
                              <w:rPr>
                                <w:rStyle w:val="ReportTemplate"/>
                              </w:rPr>
                              <w:t xml:space="preserve">the areas to be recommended to the Group for initial focus </w:t>
                            </w:r>
                            <w:r w:rsidRPr="00217891">
                              <w:rPr>
                                <w:rStyle w:val="ReportTemplate"/>
                              </w:rPr>
                              <w:t>(</w:t>
                            </w:r>
                            <w:r w:rsidRPr="00217891">
                              <w:rPr>
                                <w:rStyle w:val="ReportTemplate"/>
                                <w:b/>
                              </w:rPr>
                              <w:t>paragraphs</w:t>
                            </w:r>
                            <w:r>
                              <w:rPr>
                                <w:rStyle w:val="ReportTemplate"/>
                                <w:b/>
                              </w:rPr>
                              <w:t xml:space="preserve"> </w:t>
                            </w:r>
                            <w:r w:rsidR="00235ED4">
                              <w:rPr>
                                <w:rStyle w:val="ReportTemplate"/>
                                <w:b/>
                              </w:rPr>
                              <w:t>3</w:t>
                            </w:r>
                            <w:r>
                              <w:rPr>
                                <w:rStyle w:val="ReportTemplate"/>
                                <w:b/>
                              </w:rPr>
                              <w:t xml:space="preserve"> - </w:t>
                            </w:r>
                            <w:r w:rsidR="00235ED4">
                              <w:rPr>
                                <w:rStyle w:val="ReportTemplate"/>
                                <w:b/>
                              </w:rPr>
                              <w:t>4</w:t>
                            </w:r>
                            <w:r w:rsidRPr="00217891">
                              <w:rPr>
                                <w:rStyle w:val="ReportTemplate"/>
                              </w:rPr>
                              <w:t>).</w:t>
                            </w:r>
                          </w:p>
                          <w:p w14:paraId="15402819" w14:textId="77777777" w:rsidR="00622A55" w:rsidRPr="004C3F0D" w:rsidRDefault="00622A55" w:rsidP="00217891">
                            <w:pPr>
                              <w:pStyle w:val="ListParagraph"/>
                              <w:numPr>
                                <w:ilvl w:val="0"/>
                                <w:numId w:val="0"/>
                              </w:numPr>
                              <w:ind w:left="360"/>
                              <w:rPr>
                                <w:rStyle w:val="ReportTemplate"/>
                              </w:rPr>
                            </w:pPr>
                          </w:p>
                          <w:p w14:paraId="763F9B71" w14:textId="77777777" w:rsidR="00622A55" w:rsidRDefault="00622A55" w:rsidP="00217891">
                            <w:pPr>
                              <w:pStyle w:val="ListParagraph"/>
                              <w:numPr>
                                <w:ilvl w:val="0"/>
                                <w:numId w:val="8"/>
                              </w:numPr>
                              <w:spacing w:after="0" w:line="240" w:lineRule="auto"/>
                              <w:rPr>
                                <w:rStyle w:val="ReportTemplate"/>
                              </w:rPr>
                            </w:pPr>
                            <w:r w:rsidRPr="00B74B4C">
                              <w:rPr>
                                <w:rStyle w:val="ReportTemplate"/>
                                <w:b/>
                              </w:rPr>
                              <w:t>Note</w:t>
                            </w:r>
                            <w:r>
                              <w:rPr>
                                <w:rStyle w:val="ReportTemplate"/>
                                <w:b/>
                              </w:rPr>
                              <w:t>:</w:t>
                            </w:r>
                            <w:r>
                              <w:rPr>
                                <w:rStyle w:val="ReportTemplate"/>
                              </w:rPr>
                              <w:t xml:space="preserve"> </w:t>
                            </w:r>
                          </w:p>
                          <w:p w14:paraId="7239E283" w14:textId="77777777" w:rsidR="00622A55" w:rsidRDefault="00622A55" w:rsidP="00217891">
                            <w:pPr>
                              <w:pStyle w:val="ListParagraph"/>
                              <w:numPr>
                                <w:ilvl w:val="0"/>
                                <w:numId w:val="0"/>
                              </w:numPr>
                              <w:spacing w:after="0" w:line="240" w:lineRule="auto"/>
                              <w:ind w:left="720"/>
                              <w:rPr>
                                <w:rStyle w:val="ReportTemplate"/>
                              </w:rPr>
                            </w:pPr>
                          </w:p>
                          <w:p w14:paraId="46000765" w14:textId="1D5A781B" w:rsidR="00622A55" w:rsidRPr="00217891" w:rsidRDefault="00622A55" w:rsidP="00217891">
                            <w:pPr>
                              <w:pStyle w:val="ListParagraph"/>
                              <w:numPr>
                                <w:ilvl w:val="1"/>
                                <w:numId w:val="11"/>
                              </w:numPr>
                              <w:spacing w:after="0" w:line="240" w:lineRule="auto"/>
                              <w:rPr>
                                <w:rStyle w:val="ReportTemplate"/>
                              </w:rPr>
                            </w:pPr>
                            <w:r>
                              <w:rPr>
                                <w:rStyle w:val="ReportTemplate"/>
                              </w:rPr>
                              <w:t xml:space="preserve">the </w:t>
                            </w:r>
                            <w:r w:rsidRPr="004C3F0D">
                              <w:rPr>
                                <w:rStyle w:val="ReportTemplate"/>
                              </w:rPr>
                              <w:t xml:space="preserve">membership of the Working Group </w:t>
                            </w:r>
                            <w:r w:rsidRPr="00217891">
                              <w:rPr>
                                <w:rStyle w:val="ReportTemplate"/>
                              </w:rPr>
                              <w:t>(</w:t>
                            </w:r>
                            <w:r w:rsidRPr="00217891">
                              <w:rPr>
                                <w:rStyle w:val="ReportTemplate"/>
                                <w:b/>
                              </w:rPr>
                              <w:t>paragraph</w:t>
                            </w:r>
                            <w:r>
                              <w:rPr>
                                <w:rStyle w:val="ReportTemplate"/>
                                <w:b/>
                              </w:rPr>
                              <w:t xml:space="preserve"> </w:t>
                            </w:r>
                            <w:r w:rsidR="00235ED4">
                              <w:rPr>
                                <w:rStyle w:val="ReportTemplate"/>
                                <w:b/>
                              </w:rPr>
                              <w:t>7</w:t>
                            </w:r>
                            <w:r w:rsidRPr="00217891">
                              <w:rPr>
                                <w:rStyle w:val="ReportTemplate"/>
                              </w:rPr>
                              <w:t>).</w:t>
                            </w:r>
                          </w:p>
                          <w:p w14:paraId="18C59F9E" w14:textId="77777777" w:rsidR="00622A55" w:rsidRPr="00217891" w:rsidRDefault="00622A55" w:rsidP="00217891">
                            <w:pPr>
                              <w:pStyle w:val="ListParagraph"/>
                              <w:numPr>
                                <w:ilvl w:val="0"/>
                                <w:numId w:val="0"/>
                              </w:numPr>
                              <w:spacing w:after="0" w:line="240" w:lineRule="auto"/>
                              <w:ind w:left="1080"/>
                              <w:rPr>
                                <w:rStyle w:val="ReportTemplate"/>
                              </w:rPr>
                            </w:pPr>
                          </w:p>
                          <w:p w14:paraId="0A28868F" w14:textId="41735120" w:rsidR="00622A55" w:rsidRDefault="00622A55" w:rsidP="00217891">
                            <w:pPr>
                              <w:pStyle w:val="ListParagraph"/>
                              <w:numPr>
                                <w:ilvl w:val="1"/>
                                <w:numId w:val="11"/>
                              </w:numPr>
                              <w:spacing w:after="0" w:line="240" w:lineRule="auto"/>
                              <w:rPr>
                                <w:rStyle w:val="ReportTemplate"/>
                              </w:rPr>
                            </w:pPr>
                            <w:r w:rsidRPr="00720827">
                              <w:rPr>
                                <w:rStyle w:val="ReportTemplate"/>
                              </w:rPr>
                              <w:t>the</w:t>
                            </w:r>
                            <w:r w:rsidRPr="00217891">
                              <w:rPr>
                                <w:rStyle w:val="ReportTemplate"/>
                                <w:b/>
                              </w:rPr>
                              <w:t xml:space="preserve"> </w:t>
                            </w:r>
                            <w:r>
                              <w:rPr>
                                <w:rStyle w:val="ReportTemplate"/>
                              </w:rPr>
                              <w:t>update on the future resourcing and delivery of the Working Group’s work programme (</w:t>
                            </w:r>
                            <w:r w:rsidRPr="00217891">
                              <w:rPr>
                                <w:rStyle w:val="ReportTemplate"/>
                                <w:b/>
                              </w:rPr>
                              <w:t>paragraphs 9 - 11</w:t>
                            </w:r>
                            <w:r>
                              <w:rPr>
                                <w:rStyle w:val="ReportTemplate"/>
                              </w:rPr>
                              <w:t>).</w:t>
                            </w:r>
                          </w:p>
                          <w:p w14:paraId="5BE0F178" w14:textId="77777777" w:rsidR="00622A55" w:rsidRDefault="00622A55" w:rsidP="004C3F0D">
                            <w:pPr>
                              <w:spacing w:after="0" w:line="240" w:lineRule="auto"/>
                              <w:rPr>
                                <w:rStyle w:val="ReportTemplate"/>
                              </w:rPr>
                            </w:pPr>
                          </w:p>
                          <w:p w14:paraId="0C802494" w14:textId="28D84EEC" w:rsidR="00622A55" w:rsidRPr="004C3F0D" w:rsidRDefault="00622A55" w:rsidP="004C3F0D">
                            <w:pPr>
                              <w:spacing w:after="0" w:line="240" w:lineRule="auto"/>
                              <w:rPr>
                                <w:rStyle w:val="ReportTemplate"/>
                                <w:b/>
                              </w:rPr>
                            </w:pPr>
                            <w:r w:rsidRPr="004C3F0D">
                              <w:rPr>
                                <w:rStyle w:val="ReportTemplate"/>
                                <w:b/>
                              </w:rPr>
                              <w:t>Action</w:t>
                            </w:r>
                            <w:r>
                              <w:rPr>
                                <w:rStyle w:val="ReportTemplate"/>
                                <w:b/>
                              </w:rPr>
                              <w:t>:</w:t>
                            </w:r>
                          </w:p>
                          <w:p w14:paraId="2B080547" w14:textId="77777777" w:rsidR="00622A55" w:rsidRDefault="00622A55" w:rsidP="004C3F0D">
                            <w:pPr>
                              <w:spacing w:after="0" w:line="240" w:lineRule="auto"/>
                              <w:rPr>
                                <w:rStyle w:val="ReportTemplate"/>
                              </w:rPr>
                            </w:pPr>
                          </w:p>
                          <w:p w14:paraId="47BBB42D" w14:textId="0DA438F4" w:rsidR="00622A55" w:rsidRDefault="00622A55" w:rsidP="004C3F0D">
                            <w:pPr>
                              <w:spacing w:after="0" w:line="240" w:lineRule="auto"/>
                              <w:rPr>
                                <w:rStyle w:val="ReportTemplate"/>
                              </w:rPr>
                            </w:pPr>
                            <w:r>
                              <w:rPr>
                                <w:rStyle w:val="ReportTemplate"/>
                              </w:rPr>
                              <w:t>Officers to take forward work in line with members’ steer.</w:t>
                            </w:r>
                          </w:p>
                          <w:p w14:paraId="5D416527" w14:textId="77777777" w:rsidR="00622A55" w:rsidRDefault="00622A55" w:rsidP="004C3F0D">
                            <w:pPr>
                              <w:spacing w:after="0" w:line="240" w:lineRule="auto"/>
                              <w:rPr>
                                <w:rStyle w:val="ReportTemplat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32BC9" id="_x0000_t202" coordsize="21600,21600" o:spt="202" path="m,l,21600r21600,l21600,xe">
                <v:stroke joinstyle="miter"/>
                <v:path gradientshapeok="t" o:connecttype="rect"/>
              </v:shapetype>
              <v:shape id="Text Box 1" o:spid="_x0000_s1026" type="#_x0000_t202" style="position:absolute;margin-left:398.05pt;margin-top:5.6pt;width:449.25pt;height:2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" fillcolor="white [3201]" strokeweight=".5pt">
                <v:textbox>
                  <w:txbxContent>
                    <w:sdt>
                      <w:sdtPr>
                        <w:rPr>
                          <w:rStyle w:val="Style6"/>
                        </w:rPr>
                        <w:alias w:val="Recommendations"/>
                        <w:tag w:val="Recommendations"/>
                        <w:id w:val="-1339072607"/>
                        <w:placeholder>
                          <w:docPart w:val="6A9E8857DB8647FABF64567742B78AD3"/>
                        </w:placeholder>
                      </w:sdtPr>
                      <w:sdtEndPr>
                        <w:rPr>
                          <w:rStyle w:val="Style6"/>
                        </w:rPr>
                      </w:sdtEndPr>
                      <w:sdtContent>
                        <w:p w14:paraId="6A50BCF0" w14:textId="4400D0C5" w:rsidR="00622A55" w:rsidRPr="00A627DD" w:rsidRDefault="00622A55" w:rsidP="00365369">
                          <w:pPr>
                            <w:ind w:left="0" w:firstLine="0"/>
                          </w:pPr>
                          <w:r w:rsidRPr="00C803F3">
                            <w:rPr>
                              <w:rStyle w:val="Style6"/>
                            </w:rPr>
                            <w:t>Recommendatio</w:t>
                          </w:r>
                          <w:r>
                            <w:rPr>
                              <w:rStyle w:val="Style6"/>
                            </w:rPr>
                            <w:t>ns:</w:t>
                          </w:r>
                        </w:p>
                      </w:sdtContent>
                    </w:sdt>
                    <w:p w14:paraId="15C84725" w14:textId="2EE1D5EA" w:rsidR="00622A55" w:rsidRDefault="00AA5A00" w:rsidP="00365369">
                      <w:pPr>
                        <w:spacing w:after="0" w:line="240" w:lineRule="auto"/>
                        <w:ind w:left="0" w:firstLine="0"/>
                        <w:rPr>
                          <w:rStyle w:val="ReportTemplate"/>
                        </w:rPr>
                      </w:pPr>
                      <w:r>
                        <w:rPr>
                          <w:rStyle w:val="ReportTemplate"/>
                        </w:rPr>
                        <w:t xml:space="preserve">That </w:t>
                      </w:r>
                      <w:r w:rsidR="00622A55">
                        <w:rPr>
                          <w:rStyle w:val="ReportTemplate"/>
                        </w:rPr>
                        <w:t xml:space="preserve">Members </w:t>
                      </w:r>
                      <w:r>
                        <w:rPr>
                          <w:rStyle w:val="ReportTemplate"/>
                        </w:rPr>
                        <w:t xml:space="preserve">of the People and Places Board </w:t>
                      </w:r>
                      <w:r w:rsidR="00622A55">
                        <w:rPr>
                          <w:rStyle w:val="ReportTemplate"/>
                        </w:rPr>
                        <w:t>are asked to:</w:t>
                      </w:r>
                    </w:p>
                    <w:p w14:paraId="1CBE7D19" w14:textId="77777777" w:rsidR="00622A55" w:rsidRDefault="00622A55" w:rsidP="00365369">
                      <w:pPr>
                        <w:spacing w:after="0" w:line="240" w:lineRule="auto"/>
                        <w:ind w:left="0" w:firstLine="0"/>
                        <w:rPr>
                          <w:rStyle w:val="ReportTemplate"/>
                        </w:rPr>
                      </w:pPr>
                    </w:p>
                    <w:p w14:paraId="4EA30C6D" w14:textId="77777777" w:rsidR="00622A55" w:rsidRPr="00217891" w:rsidRDefault="00622A55" w:rsidP="00217891">
                      <w:pPr>
                        <w:pStyle w:val="ListParagraph"/>
                        <w:numPr>
                          <w:ilvl w:val="0"/>
                          <w:numId w:val="8"/>
                        </w:numPr>
                        <w:spacing w:after="0" w:line="240" w:lineRule="auto"/>
                        <w:rPr>
                          <w:rStyle w:val="ReportTemplate"/>
                        </w:rPr>
                      </w:pPr>
                      <w:r w:rsidRPr="00217891">
                        <w:rPr>
                          <w:rStyle w:val="ReportTemplate"/>
                          <w:b/>
                        </w:rPr>
                        <w:t>Consider and approve:</w:t>
                      </w:r>
                    </w:p>
                    <w:p w14:paraId="33555A0E" w14:textId="77777777" w:rsidR="00622A55" w:rsidRPr="00217891" w:rsidRDefault="00622A55" w:rsidP="00217891">
                      <w:pPr>
                        <w:pStyle w:val="ListParagraph"/>
                        <w:numPr>
                          <w:ilvl w:val="0"/>
                          <w:numId w:val="0"/>
                        </w:numPr>
                        <w:spacing w:after="0" w:line="240" w:lineRule="auto"/>
                        <w:ind w:left="720"/>
                        <w:rPr>
                          <w:rStyle w:val="ReportTemplate"/>
                        </w:rPr>
                      </w:pPr>
                    </w:p>
                    <w:p w14:paraId="69525CD4" w14:textId="5791488F" w:rsidR="00622A55" w:rsidRDefault="00622A55" w:rsidP="00217891">
                      <w:pPr>
                        <w:pStyle w:val="ListParagraph"/>
                        <w:numPr>
                          <w:ilvl w:val="1"/>
                          <w:numId w:val="10"/>
                        </w:numPr>
                        <w:spacing w:after="0" w:line="240" w:lineRule="auto"/>
                        <w:rPr>
                          <w:rStyle w:val="ReportTemplate"/>
                        </w:rPr>
                      </w:pPr>
                      <w:r>
                        <w:rPr>
                          <w:rStyle w:val="ReportTemplate"/>
                        </w:rPr>
                        <w:t xml:space="preserve">the terms of reference of the working group </w:t>
                      </w:r>
                      <w:r w:rsidRPr="00217891">
                        <w:rPr>
                          <w:rStyle w:val="ReportTemplate"/>
                        </w:rPr>
                        <w:t>(</w:t>
                      </w:r>
                      <w:r w:rsidRPr="00217891">
                        <w:rPr>
                          <w:rStyle w:val="ReportTemplate"/>
                          <w:b/>
                          <w:u w:val="single"/>
                        </w:rPr>
                        <w:t>Appendix A</w:t>
                      </w:r>
                      <w:r w:rsidRPr="00217891">
                        <w:rPr>
                          <w:rStyle w:val="ReportTemplate"/>
                        </w:rPr>
                        <w:t>).</w:t>
                      </w:r>
                    </w:p>
                    <w:p w14:paraId="435B00F2" w14:textId="77777777" w:rsidR="00622A55" w:rsidRDefault="00622A55" w:rsidP="00217891">
                      <w:pPr>
                        <w:pStyle w:val="ListParagraph"/>
                        <w:numPr>
                          <w:ilvl w:val="0"/>
                          <w:numId w:val="0"/>
                        </w:numPr>
                        <w:spacing w:after="0" w:line="240" w:lineRule="auto"/>
                        <w:ind w:left="1080"/>
                        <w:rPr>
                          <w:rStyle w:val="ReportTemplate"/>
                        </w:rPr>
                      </w:pPr>
                    </w:p>
                    <w:p w14:paraId="17AEF707" w14:textId="2F32A685" w:rsidR="00622A55" w:rsidRPr="00217891" w:rsidRDefault="00622A55" w:rsidP="00217891">
                      <w:pPr>
                        <w:pStyle w:val="ListParagraph"/>
                        <w:numPr>
                          <w:ilvl w:val="1"/>
                          <w:numId w:val="10"/>
                        </w:numPr>
                        <w:spacing w:after="0" w:line="240" w:lineRule="auto"/>
                        <w:rPr>
                          <w:rStyle w:val="ReportTemplate"/>
                        </w:rPr>
                      </w:pPr>
                      <w:r>
                        <w:rPr>
                          <w:rStyle w:val="ReportTemplate"/>
                        </w:rPr>
                        <w:t xml:space="preserve">the areas to be recommended to the Group for initial focus </w:t>
                      </w:r>
                      <w:r w:rsidRPr="00217891">
                        <w:rPr>
                          <w:rStyle w:val="ReportTemplate"/>
                        </w:rPr>
                        <w:t>(</w:t>
                      </w:r>
                      <w:r w:rsidRPr="00217891">
                        <w:rPr>
                          <w:rStyle w:val="ReportTemplate"/>
                          <w:b/>
                        </w:rPr>
                        <w:t>paragraphs</w:t>
                      </w:r>
                      <w:r>
                        <w:rPr>
                          <w:rStyle w:val="ReportTemplate"/>
                          <w:b/>
                        </w:rPr>
                        <w:t xml:space="preserve"> </w:t>
                      </w:r>
                      <w:r w:rsidR="00235ED4">
                        <w:rPr>
                          <w:rStyle w:val="ReportTemplate"/>
                          <w:b/>
                        </w:rPr>
                        <w:t>3</w:t>
                      </w:r>
                      <w:r>
                        <w:rPr>
                          <w:rStyle w:val="ReportTemplate"/>
                          <w:b/>
                        </w:rPr>
                        <w:t xml:space="preserve"> - </w:t>
                      </w:r>
                      <w:r w:rsidR="00235ED4">
                        <w:rPr>
                          <w:rStyle w:val="ReportTemplate"/>
                          <w:b/>
                        </w:rPr>
                        <w:t>4</w:t>
                      </w:r>
                      <w:r w:rsidRPr="00217891">
                        <w:rPr>
                          <w:rStyle w:val="ReportTemplate"/>
                        </w:rPr>
                        <w:t>).</w:t>
                      </w:r>
                    </w:p>
                    <w:p w14:paraId="15402819" w14:textId="77777777" w:rsidR="00622A55" w:rsidRPr="004C3F0D" w:rsidRDefault="00622A55" w:rsidP="00217891">
                      <w:pPr>
                        <w:pStyle w:val="ListParagraph"/>
                        <w:numPr>
                          <w:ilvl w:val="0"/>
                          <w:numId w:val="0"/>
                        </w:numPr>
                        <w:ind w:left="360"/>
                        <w:rPr>
                          <w:rStyle w:val="ReportTemplate"/>
                        </w:rPr>
                      </w:pPr>
                    </w:p>
                    <w:p w14:paraId="763F9B71" w14:textId="77777777" w:rsidR="00622A55" w:rsidRDefault="00622A55" w:rsidP="00217891">
                      <w:pPr>
                        <w:pStyle w:val="ListParagraph"/>
                        <w:numPr>
                          <w:ilvl w:val="0"/>
                          <w:numId w:val="8"/>
                        </w:numPr>
                        <w:spacing w:after="0" w:line="240" w:lineRule="auto"/>
                        <w:rPr>
                          <w:rStyle w:val="ReportTemplate"/>
                        </w:rPr>
                      </w:pPr>
                      <w:r w:rsidRPr="00B74B4C">
                        <w:rPr>
                          <w:rStyle w:val="ReportTemplate"/>
                          <w:b/>
                        </w:rPr>
                        <w:t>Note</w:t>
                      </w:r>
                      <w:r>
                        <w:rPr>
                          <w:rStyle w:val="ReportTemplate"/>
                          <w:b/>
                        </w:rPr>
                        <w:t>:</w:t>
                      </w:r>
                      <w:r>
                        <w:rPr>
                          <w:rStyle w:val="ReportTemplate"/>
                        </w:rPr>
                        <w:t xml:space="preserve"> </w:t>
                      </w:r>
                    </w:p>
                    <w:p w14:paraId="7239E283" w14:textId="77777777" w:rsidR="00622A55" w:rsidRDefault="00622A55" w:rsidP="00217891">
                      <w:pPr>
                        <w:pStyle w:val="ListParagraph"/>
                        <w:numPr>
                          <w:ilvl w:val="0"/>
                          <w:numId w:val="0"/>
                        </w:numPr>
                        <w:spacing w:after="0" w:line="240" w:lineRule="auto"/>
                        <w:ind w:left="720"/>
                        <w:rPr>
                          <w:rStyle w:val="ReportTemplate"/>
                        </w:rPr>
                      </w:pPr>
                    </w:p>
                    <w:p w14:paraId="46000765" w14:textId="1D5A781B" w:rsidR="00622A55" w:rsidRPr="00217891" w:rsidRDefault="00622A55" w:rsidP="00217891">
                      <w:pPr>
                        <w:pStyle w:val="ListParagraph"/>
                        <w:numPr>
                          <w:ilvl w:val="1"/>
                          <w:numId w:val="11"/>
                        </w:numPr>
                        <w:spacing w:after="0" w:line="240" w:lineRule="auto"/>
                        <w:rPr>
                          <w:rStyle w:val="ReportTemplate"/>
                        </w:rPr>
                      </w:pPr>
                      <w:r>
                        <w:rPr>
                          <w:rStyle w:val="ReportTemplate"/>
                        </w:rPr>
                        <w:t xml:space="preserve">the </w:t>
                      </w:r>
                      <w:r w:rsidRPr="004C3F0D">
                        <w:rPr>
                          <w:rStyle w:val="ReportTemplate"/>
                        </w:rPr>
                        <w:t xml:space="preserve">membership of the Working Group </w:t>
                      </w:r>
                      <w:r w:rsidRPr="00217891">
                        <w:rPr>
                          <w:rStyle w:val="ReportTemplate"/>
                        </w:rPr>
                        <w:t>(</w:t>
                      </w:r>
                      <w:r w:rsidRPr="00217891">
                        <w:rPr>
                          <w:rStyle w:val="ReportTemplate"/>
                          <w:b/>
                        </w:rPr>
                        <w:t>paragraph</w:t>
                      </w:r>
                      <w:r>
                        <w:rPr>
                          <w:rStyle w:val="ReportTemplate"/>
                          <w:b/>
                        </w:rPr>
                        <w:t xml:space="preserve"> </w:t>
                      </w:r>
                      <w:r w:rsidR="00235ED4">
                        <w:rPr>
                          <w:rStyle w:val="ReportTemplate"/>
                          <w:b/>
                        </w:rPr>
                        <w:t>7</w:t>
                      </w:r>
                      <w:r w:rsidRPr="00217891">
                        <w:rPr>
                          <w:rStyle w:val="ReportTemplate"/>
                        </w:rPr>
                        <w:t>).</w:t>
                      </w:r>
                    </w:p>
                    <w:p w14:paraId="18C59F9E" w14:textId="77777777" w:rsidR="00622A55" w:rsidRPr="00217891" w:rsidRDefault="00622A55" w:rsidP="00217891">
                      <w:pPr>
                        <w:pStyle w:val="ListParagraph"/>
                        <w:numPr>
                          <w:ilvl w:val="0"/>
                          <w:numId w:val="0"/>
                        </w:numPr>
                        <w:spacing w:after="0" w:line="240" w:lineRule="auto"/>
                        <w:ind w:left="1080"/>
                        <w:rPr>
                          <w:rStyle w:val="ReportTemplate"/>
                        </w:rPr>
                      </w:pPr>
                    </w:p>
                    <w:p w14:paraId="0A28868F" w14:textId="41735120" w:rsidR="00622A55" w:rsidRDefault="00622A55" w:rsidP="00217891">
                      <w:pPr>
                        <w:pStyle w:val="ListParagraph"/>
                        <w:numPr>
                          <w:ilvl w:val="1"/>
                          <w:numId w:val="11"/>
                        </w:numPr>
                        <w:spacing w:after="0" w:line="240" w:lineRule="auto"/>
                        <w:rPr>
                          <w:rStyle w:val="ReportTemplate"/>
                        </w:rPr>
                      </w:pPr>
                      <w:r w:rsidRPr="00720827">
                        <w:rPr>
                          <w:rStyle w:val="ReportTemplate"/>
                        </w:rPr>
                        <w:t>the</w:t>
                      </w:r>
                      <w:r w:rsidRPr="00217891">
                        <w:rPr>
                          <w:rStyle w:val="ReportTemplate"/>
                          <w:b/>
                        </w:rPr>
                        <w:t xml:space="preserve"> </w:t>
                      </w:r>
                      <w:r>
                        <w:rPr>
                          <w:rStyle w:val="ReportTemplate"/>
                        </w:rPr>
                        <w:t>update on the future resourcing and delivery of the Working Group’s work programme (</w:t>
                      </w:r>
                      <w:r w:rsidRPr="00217891">
                        <w:rPr>
                          <w:rStyle w:val="ReportTemplate"/>
                          <w:b/>
                        </w:rPr>
                        <w:t>paragraphs 9 - 11</w:t>
                      </w:r>
                      <w:r>
                        <w:rPr>
                          <w:rStyle w:val="ReportTemplate"/>
                        </w:rPr>
                        <w:t>).</w:t>
                      </w:r>
                    </w:p>
                    <w:p w14:paraId="5BE0F178" w14:textId="77777777" w:rsidR="00622A55" w:rsidRDefault="00622A55" w:rsidP="004C3F0D">
                      <w:pPr>
                        <w:spacing w:after="0" w:line="240" w:lineRule="auto"/>
                        <w:rPr>
                          <w:rStyle w:val="ReportTemplate"/>
                        </w:rPr>
                      </w:pPr>
                    </w:p>
                    <w:p w14:paraId="0C802494" w14:textId="28D84EEC" w:rsidR="00622A55" w:rsidRPr="004C3F0D" w:rsidRDefault="00622A55" w:rsidP="004C3F0D">
                      <w:pPr>
                        <w:spacing w:after="0" w:line="240" w:lineRule="auto"/>
                        <w:rPr>
                          <w:rStyle w:val="ReportTemplate"/>
                          <w:b/>
                        </w:rPr>
                      </w:pPr>
                      <w:r w:rsidRPr="004C3F0D">
                        <w:rPr>
                          <w:rStyle w:val="ReportTemplate"/>
                          <w:b/>
                        </w:rPr>
                        <w:t>Action</w:t>
                      </w:r>
                      <w:r>
                        <w:rPr>
                          <w:rStyle w:val="ReportTemplate"/>
                          <w:b/>
                        </w:rPr>
                        <w:t>:</w:t>
                      </w:r>
                    </w:p>
                    <w:p w14:paraId="2B080547" w14:textId="77777777" w:rsidR="00622A55" w:rsidRDefault="00622A55" w:rsidP="004C3F0D">
                      <w:pPr>
                        <w:spacing w:after="0" w:line="240" w:lineRule="auto"/>
                        <w:rPr>
                          <w:rStyle w:val="ReportTemplate"/>
                        </w:rPr>
                      </w:pPr>
                    </w:p>
                    <w:p w14:paraId="47BBB42D" w14:textId="0DA438F4" w:rsidR="00622A55" w:rsidRDefault="00622A55" w:rsidP="004C3F0D">
                      <w:pPr>
                        <w:spacing w:after="0" w:line="240" w:lineRule="auto"/>
                        <w:rPr>
                          <w:rStyle w:val="ReportTemplate"/>
                        </w:rPr>
                      </w:pPr>
                      <w:r>
                        <w:rPr>
                          <w:rStyle w:val="ReportTemplate"/>
                        </w:rPr>
                        <w:t>Officers to take forward work in line with members’ steer.</w:t>
                      </w:r>
                    </w:p>
                    <w:p w14:paraId="5D416527" w14:textId="77777777" w:rsidR="00622A55" w:rsidRDefault="00622A55" w:rsidP="004C3F0D">
                      <w:pPr>
                        <w:spacing w:after="0" w:line="240" w:lineRule="auto"/>
                        <w:rPr>
                          <w:rStyle w:val="ReportTemplate"/>
                        </w:rPr>
                      </w:pPr>
                    </w:p>
                  </w:txbxContent>
                </v:textbox>
                <w10:wrap anchorx="margin"/>
              </v:shape>
            </w:pict>
          </mc:Fallback>
        </mc:AlternateContent>
      </w:r>
    </w:p>
    <w:p w14:paraId="637A88DB" w14:textId="77777777" w:rsidR="009B6F95" w:rsidRDefault="009B6F95" w:rsidP="004C3F0D">
      <w:pPr>
        <w:pStyle w:val="Title3"/>
      </w:pPr>
    </w:p>
    <w:p w14:paraId="6EE13770" w14:textId="77777777" w:rsidR="009B6F95" w:rsidRDefault="009B6F95" w:rsidP="004C3F0D">
      <w:pPr>
        <w:pStyle w:val="Title3"/>
      </w:pPr>
    </w:p>
    <w:p w14:paraId="5118A385" w14:textId="77777777" w:rsidR="009B6F95" w:rsidRDefault="009B6F95" w:rsidP="004C3F0D">
      <w:pPr>
        <w:pStyle w:val="Title3"/>
      </w:pPr>
    </w:p>
    <w:p w14:paraId="39460B72" w14:textId="77777777" w:rsidR="009B6F95" w:rsidRDefault="009B6F95" w:rsidP="004C3F0D">
      <w:pPr>
        <w:pStyle w:val="Title3"/>
      </w:pPr>
    </w:p>
    <w:p w14:paraId="4F31DDFE" w14:textId="77777777" w:rsidR="009B6F95" w:rsidRDefault="009B6F95" w:rsidP="004C3F0D">
      <w:pPr>
        <w:pStyle w:val="Title3"/>
      </w:pPr>
    </w:p>
    <w:p w14:paraId="471E4159" w14:textId="77777777" w:rsidR="009B6F95" w:rsidRDefault="009B6F95" w:rsidP="004C3F0D">
      <w:pPr>
        <w:pStyle w:val="Title3"/>
      </w:pPr>
    </w:p>
    <w:p w14:paraId="6EBDD8A2" w14:textId="77777777" w:rsidR="009B6F95" w:rsidRDefault="009B6F95" w:rsidP="004C3F0D">
      <w:pPr>
        <w:pStyle w:val="Title3"/>
      </w:pPr>
    </w:p>
    <w:p w14:paraId="042CAEE0" w14:textId="77777777" w:rsidR="009B6F95" w:rsidRDefault="009B6F95" w:rsidP="004C3F0D">
      <w:pPr>
        <w:pStyle w:val="Title3"/>
      </w:pPr>
    </w:p>
    <w:p w14:paraId="413D69C4" w14:textId="77777777" w:rsidR="009B6F95" w:rsidRDefault="009B6F95" w:rsidP="004C3F0D">
      <w:pPr>
        <w:pStyle w:val="Title3"/>
      </w:pPr>
    </w:p>
    <w:p w14:paraId="2C92DA2B" w14:textId="77777777" w:rsidR="00720827" w:rsidRDefault="00720827" w:rsidP="004C3F0D">
      <w:pPr>
        <w:pStyle w:val="Title3"/>
      </w:pPr>
    </w:p>
    <w:p w14:paraId="6C6CAA9E" w14:textId="77777777" w:rsidR="00217891" w:rsidRDefault="00217891" w:rsidP="004C3F0D">
      <w:pPr>
        <w:pStyle w:val="Title3"/>
      </w:pPr>
    </w:p>
    <w:p w14:paraId="1FDA5FF1" w14:textId="77777777" w:rsidR="00217891" w:rsidRDefault="00217891" w:rsidP="004C3F0D">
      <w:pPr>
        <w:pStyle w:val="Title3"/>
      </w:pPr>
    </w:p>
    <w:p w14:paraId="179F73CD" w14:textId="77777777" w:rsidR="00217891" w:rsidRDefault="00217891" w:rsidP="004C3F0D">
      <w:pPr>
        <w:pStyle w:val="Title3"/>
      </w:pPr>
    </w:p>
    <w:p w14:paraId="6C0F6C5A" w14:textId="77777777" w:rsidR="009B6F95" w:rsidRPr="00C803F3" w:rsidRDefault="00235ED4" w:rsidP="00C453AC">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8009E">
            <w:t xml:space="preserve">Daniel </w:t>
          </w:r>
          <w:r w:rsidR="00F77A72">
            <w:t>Sh</w:t>
          </w:r>
          <w:r w:rsidR="0088009E">
            <w:t>amplin-Hall</w:t>
          </w:r>
        </w:sdtContent>
      </w:sdt>
    </w:p>
    <w:p w14:paraId="26BCA4F8" w14:textId="77777777" w:rsidR="009B6F95" w:rsidRDefault="00235ED4" w:rsidP="00C453AC">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Adviser</w:t>
          </w:r>
        </w:sdtContent>
      </w:sdt>
    </w:p>
    <w:p w14:paraId="2E1183B4" w14:textId="77777777" w:rsidR="009B6F95" w:rsidRDefault="00235ED4" w:rsidP="00C453AC">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77A72">
            <w:t>0207 664 3314</w:t>
          </w:r>
        </w:sdtContent>
      </w:sdt>
      <w:r w:rsidR="009B6F95" w:rsidRPr="00B5377C">
        <w:t xml:space="preserve"> </w:t>
      </w:r>
    </w:p>
    <w:p w14:paraId="70F66069" w14:textId="7C5AECE8" w:rsidR="009B6F95" w:rsidRDefault="00235ED4" w:rsidP="004C3F0D">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77A72">
            <w:t>daniel.shamplin-hall</w:t>
          </w:r>
          <w:r w:rsidR="009B6F95" w:rsidRPr="00C803F3">
            <w:t>@local.gov.uk</w:t>
          </w:r>
        </w:sdtContent>
      </w:sdt>
    </w:p>
    <w:p w14:paraId="36DD9C0C" w14:textId="77777777" w:rsidR="009B6F95" w:rsidRPr="00E8118A" w:rsidRDefault="009B6F95" w:rsidP="004C3F0D">
      <w:pPr>
        <w:pStyle w:val="Title3"/>
      </w:pPr>
    </w:p>
    <w:p w14:paraId="6EB85498" w14:textId="77777777" w:rsidR="009B6F95" w:rsidRPr="00C803F3" w:rsidRDefault="009B6F95" w:rsidP="004C3F0D">
      <w:pPr>
        <w:pStyle w:val="Title3"/>
      </w:pPr>
      <w:r w:rsidRPr="00C803F3">
        <w:t xml:space="preserve"> </w:t>
      </w:r>
    </w:p>
    <w:p w14:paraId="30923C10" w14:textId="77777777" w:rsidR="009B6F95" w:rsidRPr="00C803F3" w:rsidRDefault="009B6F95"/>
    <w:sdt>
      <w:sdtPr>
        <w:alias w:val="Title"/>
        <w:tag w:val="Title"/>
        <w:id w:val="-326522507"/>
        <w:placeholder>
          <w:docPart w:val="D2FFF26238D64259903D4AC4D4E442B9"/>
        </w:placeholder>
        <w:text w:multiLine="1"/>
      </w:sdtPr>
      <w:sdtEndPr/>
      <w:sdtContent>
        <w:p w14:paraId="1F6E3F60" w14:textId="77777777" w:rsidR="00B36DDD" w:rsidRPr="00C803F3" w:rsidRDefault="007F44A7" w:rsidP="00217891">
          <w:pPr>
            <w:pStyle w:val="Title1"/>
            <w:ind w:left="0" w:firstLine="0"/>
          </w:pPr>
          <w:r>
            <w:t>Digital Connectivity Working Group</w:t>
          </w:r>
        </w:p>
      </w:sdtContent>
    </w:sdt>
    <w:p w14:paraId="638206B0" w14:textId="77777777" w:rsidR="009B6F95" w:rsidRPr="00BE4472" w:rsidRDefault="00B36DDD" w:rsidP="00B36DDD">
      <w:pPr>
        <w:rPr>
          <w:rStyle w:val="ReportTemplate"/>
          <w:rFonts w:cs="Arial"/>
        </w:rPr>
      </w:pPr>
      <w:r w:rsidRPr="00BE4472">
        <w:rPr>
          <w:rStyle w:val="Style6"/>
          <w:rFonts w:cs="Arial"/>
        </w:rPr>
        <w:t xml:space="preserve"> </w:t>
      </w: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BE4472">
            <w:rPr>
              <w:rStyle w:val="Style6"/>
              <w:rFonts w:cs="Arial"/>
            </w:rPr>
            <w:t>Background</w:t>
          </w:r>
        </w:sdtContent>
      </w:sdt>
    </w:p>
    <w:p w14:paraId="7A0D31A2" w14:textId="7F2A9D15" w:rsidR="00B74B4C" w:rsidRPr="00BE4472" w:rsidRDefault="00B91881" w:rsidP="00217891">
      <w:pPr>
        <w:pStyle w:val="ListParagraph"/>
        <w:jc w:val="both"/>
        <w:rPr>
          <w:rFonts w:cs="Arial"/>
        </w:rPr>
      </w:pPr>
      <w:r w:rsidRPr="00BE4472">
        <w:rPr>
          <w:rFonts w:cs="Arial"/>
        </w:rPr>
        <w:t>The People and Places Board has helped establish local government as a credible and respected voice in the field of digital connectivity. Whi</w:t>
      </w:r>
      <w:r w:rsidR="00522D25" w:rsidRPr="00BE4472">
        <w:rPr>
          <w:rFonts w:cs="Arial"/>
        </w:rPr>
        <w:t>le</w:t>
      </w:r>
      <w:r w:rsidRPr="00BE4472">
        <w:rPr>
          <w:rFonts w:cs="Arial"/>
        </w:rPr>
        <w:t xml:space="preserve"> members are keen to </w:t>
      </w:r>
      <w:r w:rsidR="00522D25" w:rsidRPr="00BE4472">
        <w:rPr>
          <w:rFonts w:cs="Arial"/>
        </w:rPr>
        <w:t xml:space="preserve">build on this position and </w:t>
      </w:r>
      <w:r w:rsidR="00B74B4C" w:rsidRPr="00BE4472">
        <w:rPr>
          <w:rFonts w:cs="Arial"/>
        </w:rPr>
        <w:t>advance their priorities in this area</w:t>
      </w:r>
      <w:r w:rsidRPr="00BE4472">
        <w:rPr>
          <w:rFonts w:cs="Arial"/>
        </w:rPr>
        <w:t xml:space="preserve">, the </w:t>
      </w:r>
      <w:r w:rsidR="00522D25" w:rsidRPr="00BE4472">
        <w:rPr>
          <w:rFonts w:cs="Arial"/>
        </w:rPr>
        <w:t xml:space="preserve">wide-ranging </w:t>
      </w:r>
      <w:r w:rsidR="006709CD" w:rsidRPr="00BE4472">
        <w:rPr>
          <w:rFonts w:cs="Arial"/>
        </w:rPr>
        <w:t>scope</w:t>
      </w:r>
      <w:r w:rsidRPr="00BE4472">
        <w:rPr>
          <w:rFonts w:cs="Arial"/>
        </w:rPr>
        <w:t xml:space="preserve"> of the People and Places Board</w:t>
      </w:r>
      <w:r w:rsidR="00522D25" w:rsidRPr="00BE4472">
        <w:rPr>
          <w:rFonts w:cs="Arial"/>
        </w:rPr>
        <w:t>’s</w:t>
      </w:r>
      <w:r w:rsidRPr="00BE4472">
        <w:rPr>
          <w:rFonts w:cs="Arial"/>
        </w:rPr>
        <w:t xml:space="preserve"> </w:t>
      </w:r>
      <w:r w:rsidR="00522D25" w:rsidRPr="00BE4472">
        <w:rPr>
          <w:rFonts w:cs="Arial"/>
        </w:rPr>
        <w:t xml:space="preserve">2017/18 </w:t>
      </w:r>
      <w:r w:rsidRPr="00BE4472">
        <w:rPr>
          <w:rFonts w:cs="Arial"/>
        </w:rPr>
        <w:t xml:space="preserve">work programme </w:t>
      </w:r>
      <w:r w:rsidR="00B74B4C" w:rsidRPr="00BE4472">
        <w:rPr>
          <w:rFonts w:cs="Arial"/>
        </w:rPr>
        <w:t xml:space="preserve">and the relatively limited capacity of LGA officers means that they are </w:t>
      </w:r>
      <w:r w:rsidR="00235ED4">
        <w:rPr>
          <w:rFonts w:cs="Arial"/>
        </w:rPr>
        <w:t xml:space="preserve">unlikely to be </w:t>
      </w:r>
      <w:r w:rsidR="00B74B4C" w:rsidRPr="00BE4472">
        <w:rPr>
          <w:rFonts w:cs="Arial"/>
        </w:rPr>
        <w:t>able to do so within the constraints of the current Board structure.</w:t>
      </w:r>
    </w:p>
    <w:p w14:paraId="224CFC02" w14:textId="77777777" w:rsidR="00B74B4C" w:rsidRPr="00BE4472" w:rsidRDefault="00B74B4C" w:rsidP="00B74B4C">
      <w:pPr>
        <w:pStyle w:val="ListParagraph"/>
        <w:numPr>
          <w:ilvl w:val="0"/>
          <w:numId w:val="0"/>
        </w:numPr>
        <w:ind w:left="360"/>
        <w:jc w:val="both"/>
        <w:rPr>
          <w:rFonts w:cs="Arial"/>
        </w:rPr>
      </w:pPr>
    </w:p>
    <w:p w14:paraId="0E476C5A" w14:textId="67361EEB" w:rsidR="002D64F1" w:rsidRPr="00BE4472" w:rsidRDefault="006709CD" w:rsidP="00217891">
      <w:pPr>
        <w:pStyle w:val="ListParagraph"/>
        <w:jc w:val="both"/>
        <w:rPr>
          <w:rFonts w:cs="Arial"/>
        </w:rPr>
      </w:pPr>
      <w:r w:rsidRPr="00BE4472">
        <w:rPr>
          <w:rFonts w:cs="Arial"/>
        </w:rPr>
        <w:t>As such, at the last Board meeting</w:t>
      </w:r>
      <w:r w:rsidR="00B36DDD" w:rsidRPr="00BE4472">
        <w:rPr>
          <w:rFonts w:cs="Arial"/>
        </w:rPr>
        <w:t xml:space="preserve"> </w:t>
      </w:r>
      <w:r w:rsidR="002E7B42" w:rsidRPr="00BE4472">
        <w:rPr>
          <w:rFonts w:cs="Arial"/>
        </w:rPr>
        <w:t>members</w:t>
      </w:r>
      <w:r w:rsidR="00B36DDD" w:rsidRPr="00BE4472">
        <w:rPr>
          <w:rFonts w:cs="Arial"/>
        </w:rPr>
        <w:t xml:space="preserve"> </w:t>
      </w:r>
      <w:r w:rsidR="00F77A72" w:rsidRPr="00BE4472">
        <w:rPr>
          <w:rFonts w:cs="Arial"/>
        </w:rPr>
        <w:t xml:space="preserve">agreed in principle to </w:t>
      </w:r>
      <w:r w:rsidR="00522D25" w:rsidRPr="00BE4472">
        <w:rPr>
          <w:rFonts w:cs="Arial"/>
        </w:rPr>
        <w:t>the establishment of</w:t>
      </w:r>
      <w:r w:rsidR="00F77A72" w:rsidRPr="00BE4472">
        <w:rPr>
          <w:rFonts w:cs="Arial"/>
        </w:rPr>
        <w:t xml:space="preserve"> </w:t>
      </w:r>
      <w:r w:rsidR="00365369" w:rsidRPr="00BE4472">
        <w:rPr>
          <w:rFonts w:cs="Arial"/>
        </w:rPr>
        <w:t>a w</w:t>
      </w:r>
      <w:r w:rsidR="00F77A72" w:rsidRPr="00BE4472">
        <w:rPr>
          <w:rFonts w:cs="Arial"/>
        </w:rPr>
        <w:t xml:space="preserve">orking </w:t>
      </w:r>
      <w:r w:rsidR="007F44A7" w:rsidRPr="00BE4472">
        <w:rPr>
          <w:rFonts w:cs="Arial"/>
        </w:rPr>
        <w:t>g</w:t>
      </w:r>
      <w:r w:rsidR="00F77A72" w:rsidRPr="00BE4472">
        <w:rPr>
          <w:rFonts w:cs="Arial"/>
        </w:rPr>
        <w:t>roup t</w:t>
      </w:r>
      <w:r w:rsidR="00B36DDD" w:rsidRPr="00BE4472">
        <w:rPr>
          <w:rFonts w:cs="Arial"/>
        </w:rPr>
        <w:t xml:space="preserve">o allow members to </w:t>
      </w:r>
      <w:r w:rsidR="00F77A72" w:rsidRPr="00BE4472">
        <w:rPr>
          <w:rFonts w:cs="Arial"/>
        </w:rPr>
        <w:t xml:space="preserve">continue to </w:t>
      </w:r>
      <w:r w:rsidR="00B36DDD" w:rsidRPr="00BE4472">
        <w:rPr>
          <w:rFonts w:cs="Arial"/>
        </w:rPr>
        <w:t xml:space="preserve">contribute to </w:t>
      </w:r>
      <w:r w:rsidR="00F77A72" w:rsidRPr="00BE4472">
        <w:rPr>
          <w:rFonts w:cs="Arial"/>
        </w:rPr>
        <w:t>the LGA’s work on digital connectivity</w:t>
      </w:r>
      <w:r w:rsidRPr="00BE4472">
        <w:rPr>
          <w:rFonts w:cs="Arial"/>
        </w:rPr>
        <w:t xml:space="preserve"> outside of the b</w:t>
      </w:r>
      <w:r w:rsidR="00F77A72" w:rsidRPr="00BE4472">
        <w:rPr>
          <w:rFonts w:cs="Arial"/>
        </w:rPr>
        <w:t>oard</w:t>
      </w:r>
      <w:r w:rsidRPr="00BE4472">
        <w:rPr>
          <w:rFonts w:cs="Arial"/>
        </w:rPr>
        <w:t>’s</w:t>
      </w:r>
      <w:r w:rsidR="00F77A72" w:rsidRPr="00BE4472">
        <w:rPr>
          <w:rFonts w:cs="Arial"/>
        </w:rPr>
        <w:t xml:space="preserve"> </w:t>
      </w:r>
      <w:r w:rsidR="00522D25" w:rsidRPr="00BE4472">
        <w:rPr>
          <w:rFonts w:cs="Arial"/>
        </w:rPr>
        <w:t xml:space="preserve">formal </w:t>
      </w:r>
      <w:r w:rsidR="00FD2D0E" w:rsidRPr="00BE4472">
        <w:rPr>
          <w:rFonts w:cs="Arial"/>
        </w:rPr>
        <w:t>work programme</w:t>
      </w:r>
      <w:r w:rsidR="00F77A72" w:rsidRPr="00BE4472">
        <w:rPr>
          <w:rFonts w:cs="Arial"/>
        </w:rPr>
        <w:t>.</w:t>
      </w:r>
      <w:r w:rsidR="00B36DDD" w:rsidRPr="00BE4472">
        <w:rPr>
          <w:rFonts w:cs="Arial"/>
        </w:rPr>
        <w:t xml:space="preserve"> </w:t>
      </w:r>
    </w:p>
    <w:p w14:paraId="65146713" w14:textId="77777777" w:rsidR="006709CD" w:rsidRPr="00BE4472" w:rsidRDefault="006709CD" w:rsidP="006709CD">
      <w:pPr>
        <w:pStyle w:val="ListParagraph"/>
        <w:numPr>
          <w:ilvl w:val="0"/>
          <w:numId w:val="0"/>
        </w:numPr>
        <w:ind w:left="360"/>
        <w:jc w:val="both"/>
        <w:rPr>
          <w:rFonts w:cs="Arial"/>
        </w:rPr>
      </w:pPr>
    </w:p>
    <w:p w14:paraId="64E8D750" w14:textId="45AF070A" w:rsidR="00B74B4C" w:rsidRPr="00BE4472" w:rsidRDefault="00B74B4C" w:rsidP="00B74B4C">
      <w:pPr>
        <w:pStyle w:val="ListParagraph"/>
        <w:rPr>
          <w:rFonts w:cs="Arial"/>
        </w:rPr>
      </w:pPr>
      <w:r w:rsidRPr="00BE4472">
        <w:rPr>
          <w:rFonts w:cs="Arial"/>
        </w:rPr>
        <w:t>This paper sets out for approval the Digital Connectivity Working Group’s proposed Terms of Reference, membership and initial focus. It also provides</w:t>
      </w:r>
      <w:r w:rsidRPr="00BE4472">
        <w:rPr>
          <w:rFonts w:cs="Arial"/>
          <w:b/>
        </w:rPr>
        <w:t xml:space="preserve"> </w:t>
      </w:r>
      <w:r w:rsidRPr="00BE4472">
        <w:rPr>
          <w:rFonts w:cs="Arial"/>
        </w:rPr>
        <w:t>an update on how the Working Group will be resourced and agree its remit. A final membership list will be tabled for members’ review at the Board.</w:t>
      </w:r>
    </w:p>
    <w:p w14:paraId="0CD9D6DC" w14:textId="441AB367" w:rsidR="00944189" w:rsidRPr="00BE4472" w:rsidRDefault="006709CD" w:rsidP="00DD61AD">
      <w:pPr>
        <w:ind w:left="360" w:hanging="360"/>
        <w:jc w:val="both"/>
        <w:rPr>
          <w:rStyle w:val="Style6"/>
          <w:rFonts w:cs="Arial"/>
          <w:b w:val="0"/>
        </w:rPr>
      </w:pPr>
      <w:r w:rsidRPr="00BE4472">
        <w:rPr>
          <w:rStyle w:val="Style6"/>
          <w:rFonts w:cs="Arial"/>
        </w:rPr>
        <w:t>Remit</w:t>
      </w:r>
      <w:r w:rsidR="002E7B42" w:rsidRPr="00BE4472">
        <w:rPr>
          <w:rStyle w:val="Style6"/>
          <w:rFonts w:cs="Arial"/>
        </w:rPr>
        <w:t xml:space="preserve"> </w:t>
      </w:r>
      <w:r w:rsidR="002D64F1" w:rsidRPr="00BE4472">
        <w:rPr>
          <w:rStyle w:val="Style6"/>
          <w:rFonts w:cs="Arial"/>
        </w:rPr>
        <w:t xml:space="preserve">of the </w:t>
      </w:r>
      <w:r w:rsidR="00235ED4">
        <w:rPr>
          <w:rStyle w:val="Style6"/>
          <w:rFonts w:cs="Arial"/>
        </w:rPr>
        <w:t>G</w:t>
      </w:r>
      <w:r w:rsidR="002D64F1" w:rsidRPr="00BE4472">
        <w:rPr>
          <w:rStyle w:val="Style6"/>
          <w:rFonts w:cs="Arial"/>
        </w:rPr>
        <w:t>roup</w:t>
      </w:r>
    </w:p>
    <w:p w14:paraId="1C146AAD" w14:textId="609EC475" w:rsidR="003D2009" w:rsidRPr="00BE4472" w:rsidRDefault="006763B9" w:rsidP="00DD61AD">
      <w:pPr>
        <w:pStyle w:val="ListParagraph"/>
        <w:jc w:val="both"/>
        <w:rPr>
          <w:rStyle w:val="Title2"/>
          <w:rFonts w:cs="Arial"/>
          <w:b w:val="0"/>
          <w:sz w:val="22"/>
        </w:rPr>
      </w:pPr>
      <w:r w:rsidRPr="00BE4472">
        <w:rPr>
          <w:rStyle w:val="Style6"/>
          <w:rFonts w:cs="Arial"/>
          <w:b w:val="0"/>
        </w:rPr>
        <w:t>T</w:t>
      </w:r>
      <w:r w:rsidR="00944189" w:rsidRPr="00BE4472">
        <w:rPr>
          <w:rStyle w:val="Style6"/>
          <w:rFonts w:cs="Arial"/>
          <w:b w:val="0"/>
        </w:rPr>
        <w:t xml:space="preserve">he </w:t>
      </w:r>
      <w:r w:rsidR="00B74B4C" w:rsidRPr="00BE4472">
        <w:rPr>
          <w:rStyle w:val="Style6"/>
          <w:rFonts w:cs="Arial"/>
          <w:b w:val="0"/>
        </w:rPr>
        <w:t xml:space="preserve">Working </w:t>
      </w:r>
      <w:r w:rsidR="007E66A5" w:rsidRPr="00BE4472">
        <w:rPr>
          <w:rStyle w:val="Style6"/>
          <w:rFonts w:cs="Arial"/>
          <w:b w:val="0"/>
        </w:rPr>
        <w:t xml:space="preserve">Group’s </w:t>
      </w:r>
      <w:r w:rsidR="00B74B4C" w:rsidRPr="00BE4472">
        <w:rPr>
          <w:rStyle w:val="Style6"/>
          <w:rFonts w:cs="Arial"/>
          <w:b w:val="0"/>
        </w:rPr>
        <w:t>Terms of R</w:t>
      </w:r>
      <w:r w:rsidR="00944189" w:rsidRPr="00BE4472">
        <w:rPr>
          <w:rStyle w:val="Style6"/>
          <w:rFonts w:cs="Arial"/>
          <w:b w:val="0"/>
        </w:rPr>
        <w:t>eference</w:t>
      </w:r>
      <w:r w:rsidR="00B91881" w:rsidRPr="00BE4472">
        <w:rPr>
          <w:rStyle w:val="Style6"/>
          <w:rFonts w:cs="Arial"/>
          <w:b w:val="0"/>
        </w:rPr>
        <w:t xml:space="preserve"> give </w:t>
      </w:r>
      <w:r w:rsidR="007E66A5" w:rsidRPr="00BE4472">
        <w:rPr>
          <w:rStyle w:val="Title2"/>
          <w:rFonts w:cs="Arial"/>
          <w:b w:val="0"/>
          <w:sz w:val="22"/>
        </w:rPr>
        <w:t>it</w:t>
      </w:r>
      <w:r w:rsidR="00944189" w:rsidRPr="00BE4472">
        <w:rPr>
          <w:rStyle w:val="Title2"/>
          <w:rFonts w:cs="Arial"/>
          <w:b w:val="0"/>
          <w:sz w:val="22"/>
        </w:rPr>
        <w:t xml:space="preserve"> </w:t>
      </w:r>
      <w:r w:rsidR="00B91881" w:rsidRPr="00BE4472">
        <w:rPr>
          <w:rStyle w:val="Title2"/>
          <w:rFonts w:cs="Arial"/>
          <w:b w:val="0"/>
          <w:sz w:val="22"/>
        </w:rPr>
        <w:t xml:space="preserve">full discretion </w:t>
      </w:r>
      <w:r w:rsidR="00944189" w:rsidRPr="00BE4472">
        <w:rPr>
          <w:rStyle w:val="Title2"/>
          <w:rFonts w:cs="Arial"/>
          <w:b w:val="0"/>
          <w:sz w:val="22"/>
        </w:rPr>
        <w:t xml:space="preserve">to </w:t>
      </w:r>
      <w:r w:rsidR="007F44A7" w:rsidRPr="00BE4472">
        <w:rPr>
          <w:rStyle w:val="Title2"/>
          <w:rFonts w:cs="Arial"/>
          <w:b w:val="0"/>
          <w:sz w:val="22"/>
        </w:rPr>
        <w:t xml:space="preserve">determine </w:t>
      </w:r>
      <w:r w:rsidR="00F31387" w:rsidRPr="00BE4472">
        <w:rPr>
          <w:rStyle w:val="Title2"/>
          <w:rFonts w:cs="Arial"/>
          <w:b w:val="0"/>
          <w:sz w:val="22"/>
        </w:rPr>
        <w:t>its</w:t>
      </w:r>
      <w:r w:rsidR="00944189" w:rsidRPr="00BE4472">
        <w:rPr>
          <w:rStyle w:val="Title2"/>
          <w:rFonts w:cs="Arial"/>
          <w:b w:val="0"/>
          <w:sz w:val="22"/>
        </w:rPr>
        <w:t xml:space="preserve"> remit</w:t>
      </w:r>
      <w:r w:rsidR="00B91881" w:rsidRPr="00BE4472">
        <w:rPr>
          <w:rStyle w:val="Title2"/>
          <w:rFonts w:cs="Arial"/>
          <w:b w:val="0"/>
          <w:sz w:val="22"/>
        </w:rPr>
        <w:t xml:space="preserve"> within the framework of the Board’s current lobbying lines on digital connectivity</w:t>
      </w:r>
      <w:r w:rsidR="00F31387" w:rsidRPr="00BE4472">
        <w:rPr>
          <w:rStyle w:val="Title2"/>
          <w:rFonts w:cs="Arial"/>
          <w:b w:val="0"/>
          <w:sz w:val="22"/>
        </w:rPr>
        <w:t>.</w:t>
      </w:r>
      <w:r w:rsidRPr="00BE4472">
        <w:rPr>
          <w:rStyle w:val="Title2"/>
          <w:rFonts w:cs="Arial"/>
          <w:b w:val="0"/>
          <w:sz w:val="22"/>
        </w:rPr>
        <w:t xml:space="preserve"> With this in mind, i</w:t>
      </w:r>
      <w:r w:rsidRPr="00BE4472">
        <w:rPr>
          <w:rStyle w:val="Style6"/>
          <w:rFonts w:cs="Arial"/>
          <w:b w:val="0"/>
        </w:rPr>
        <w:t xml:space="preserve">t is proposed that the working group discusses the areas it might wish to focus on at </w:t>
      </w:r>
      <w:r w:rsidR="007225E5" w:rsidRPr="00BE4472">
        <w:rPr>
          <w:rStyle w:val="Style6"/>
          <w:rFonts w:cs="Arial"/>
          <w:b w:val="0"/>
        </w:rPr>
        <w:t>an</w:t>
      </w:r>
      <w:r w:rsidRPr="00BE4472">
        <w:rPr>
          <w:rStyle w:val="Style6"/>
          <w:rFonts w:cs="Arial"/>
          <w:b w:val="0"/>
        </w:rPr>
        <w:t xml:space="preserve"> inaugural meeting</w:t>
      </w:r>
      <w:r w:rsidR="002D0A50" w:rsidRPr="00BE4472">
        <w:rPr>
          <w:rStyle w:val="Style6"/>
          <w:rFonts w:cs="Arial"/>
          <w:b w:val="0"/>
        </w:rPr>
        <w:t xml:space="preserve"> </w:t>
      </w:r>
      <w:r w:rsidR="00E20310" w:rsidRPr="00BE4472">
        <w:rPr>
          <w:rStyle w:val="Style6"/>
          <w:rFonts w:cs="Arial"/>
          <w:b w:val="0"/>
        </w:rPr>
        <w:t>in the coming weeks</w:t>
      </w:r>
      <w:r w:rsidR="002D0A50" w:rsidRPr="00BE4472">
        <w:rPr>
          <w:rStyle w:val="Style6"/>
          <w:rFonts w:cs="Arial"/>
          <w:b w:val="0"/>
        </w:rPr>
        <w:t>.</w:t>
      </w:r>
    </w:p>
    <w:p w14:paraId="564D1D87" w14:textId="77777777" w:rsidR="003D2009" w:rsidRPr="00BE4472" w:rsidRDefault="003D2009" w:rsidP="00B91881">
      <w:pPr>
        <w:pStyle w:val="ListParagraph"/>
        <w:numPr>
          <w:ilvl w:val="0"/>
          <w:numId w:val="0"/>
        </w:numPr>
        <w:ind w:left="360"/>
        <w:jc w:val="both"/>
        <w:rPr>
          <w:rStyle w:val="Title2"/>
          <w:rFonts w:cs="Arial"/>
          <w:b w:val="0"/>
          <w:sz w:val="22"/>
        </w:rPr>
      </w:pPr>
    </w:p>
    <w:p w14:paraId="295A4D93" w14:textId="51CF9EA8" w:rsidR="002D0A50" w:rsidRPr="00BE4472" w:rsidRDefault="00B74B4C" w:rsidP="00396C47">
      <w:pPr>
        <w:pStyle w:val="ListParagraph"/>
        <w:jc w:val="both"/>
        <w:rPr>
          <w:rFonts w:cs="Arial"/>
          <w:i/>
        </w:rPr>
      </w:pPr>
      <w:r w:rsidRPr="00BE4472">
        <w:rPr>
          <w:rStyle w:val="Title2"/>
          <w:rFonts w:cs="Arial"/>
          <w:b w:val="0"/>
          <w:sz w:val="22"/>
        </w:rPr>
        <w:t>Given their leadership and experience on these issues</w:t>
      </w:r>
      <w:r w:rsidR="007225E5" w:rsidRPr="00BE4472">
        <w:rPr>
          <w:rStyle w:val="Title2"/>
          <w:rFonts w:cs="Arial"/>
          <w:b w:val="0"/>
          <w:sz w:val="22"/>
        </w:rPr>
        <w:t xml:space="preserve"> </w:t>
      </w:r>
      <w:r w:rsidR="00F31387" w:rsidRPr="00BE4472">
        <w:rPr>
          <w:rStyle w:val="Title2"/>
          <w:rFonts w:cs="Arial"/>
          <w:b w:val="0"/>
          <w:sz w:val="22"/>
        </w:rPr>
        <w:t xml:space="preserve">members </w:t>
      </w:r>
      <w:r w:rsidR="00E16E52" w:rsidRPr="00BE4472">
        <w:rPr>
          <w:rStyle w:val="Title2"/>
          <w:rFonts w:cs="Arial"/>
          <w:b w:val="0"/>
          <w:sz w:val="22"/>
        </w:rPr>
        <w:t xml:space="preserve">of the Board </w:t>
      </w:r>
      <w:r w:rsidR="00F31387" w:rsidRPr="00BE4472">
        <w:rPr>
          <w:rStyle w:val="Title2"/>
          <w:rFonts w:cs="Arial"/>
          <w:b w:val="0"/>
          <w:sz w:val="22"/>
        </w:rPr>
        <w:t xml:space="preserve">might wish to </w:t>
      </w:r>
      <w:r w:rsidRPr="00BE4472">
        <w:rPr>
          <w:rStyle w:val="Title2"/>
          <w:rFonts w:cs="Arial"/>
          <w:b w:val="0"/>
          <w:sz w:val="22"/>
        </w:rPr>
        <w:t>recommend that</w:t>
      </w:r>
      <w:r w:rsidR="00F875AA" w:rsidRPr="00BE4472">
        <w:rPr>
          <w:rStyle w:val="Title2"/>
          <w:rFonts w:cs="Arial"/>
          <w:b w:val="0"/>
          <w:sz w:val="22"/>
        </w:rPr>
        <w:t xml:space="preserve"> the group</w:t>
      </w:r>
      <w:r w:rsidR="00F31387" w:rsidRPr="00BE4472">
        <w:rPr>
          <w:rStyle w:val="Title2"/>
          <w:rFonts w:cs="Arial"/>
          <w:b w:val="0"/>
          <w:sz w:val="22"/>
        </w:rPr>
        <w:t xml:space="preserve"> </w:t>
      </w:r>
      <w:r w:rsidR="007F44A7" w:rsidRPr="00BE4472">
        <w:rPr>
          <w:rStyle w:val="Title2"/>
          <w:rFonts w:cs="Arial"/>
          <w:b w:val="0"/>
          <w:sz w:val="22"/>
        </w:rPr>
        <w:t>address specific</w:t>
      </w:r>
      <w:r w:rsidRPr="00BE4472">
        <w:rPr>
          <w:rStyle w:val="Title2"/>
          <w:rFonts w:cs="Arial"/>
          <w:b w:val="0"/>
          <w:sz w:val="22"/>
        </w:rPr>
        <w:t xml:space="preserve"> subjects as initial priorities.</w:t>
      </w:r>
      <w:r w:rsidR="00396C47" w:rsidRPr="00BE4472">
        <w:rPr>
          <w:rStyle w:val="Title2"/>
          <w:rFonts w:cs="Arial"/>
          <w:b w:val="0"/>
          <w:sz w:val="22"/>
        </w:rPr>
        <w:t xml:space="preserve"> </w:t>
      </w:r>
      <w:r w:rsidRPr="00BE4472">
        <w:rPr>
          <w:rStyle w:val="Title2"/>
          <w:rFonts w:cs="Arial"/>
          <w:b w:val="0"/>
          <w:sz w:val="22"/>
        </w:rPr>
        <w:t>These</w:t>
      </w:r>
      <w:r w:rsidR="00396C47" w:rsidRPr="00BE4472">
        <w:rPr>
          <w:rStyle w:val="Title2"/>
          <w:rFonts w:cs="Arial"/>
          <w:b w:val="0"/>
          <w:sz w:val="22"/>
        </w:rPr>
        <w:t xml:space="preserve"> might include:</w:t>
      </w:r>
    </w:p>
    <w:p w14:paraId="52A1605B" w14:textId="77777777" w:rsidR="002D0A50" w:rsidRPr="00BE4472" w:rsidRDefault="002D0A50" w:rsidP="002D0A50">
      <w:pPr>
        <w:pStyle w:val="ListParagraph"/>
        <w:numPr>
          <w:ilvl w:val="0"/>
          <w:numId w:val="0"/>
        </w:numPr>
        <w:ind w:left="360"/>
        <w:rPr>
          <w:rFonts w:cs="Arial"/>
        </w:rPr>
      </w:pPr>
    </w:p>
    <w:p w14:paraId="5B572323" w14:textId="00D0CC9B" w:rsidR="00F41296" w:rsidRPr="00BE4472" w:rsidRDefault="00B74B4C" w:rsidP="00F41296">
      <w:pPr>
        <w:pStyle w:val="ListParagraph"/>
        <w:numPr>
          <w:ilvl w:val="1"/>
          <w:numId w:val="1"/>
        </w:numPr>
        <w:rPr>
          <w:rFonts w:cs="Arial"/>
          <w:b/>
        </w:rPr>
      </w:pPr>
      <w:r w:rsidRPr="00BE4472">
        <w:rPr>
          <w:rFonts w:cs="Arial"/>
          <w:b/>
        </w:rPr>
        <w:t>Ensuring</w:t>
      </w:r>
      <w:r w:rsidR="002D0A50" w:rsidRPr="00BE4472">
        <w:rPr>
          <w:rFonts w:cs="Arial"/>
          <w:b/>
        </w:rPr>
        <w:t xml:space="preserve"> </w:t>
      </w:r>
      <w:r w:rsidR="00F875AA" w:rsidRPr="00BE4472">
        <w:rPr>
          <w:rFonts w:cs="Arial"/>
          <w:b/>
        </w:rPr>
        <w:t xml:space="preserve">fast and reliable digital </w:t>
      </w:r>
      <w:r w:rsidR="002D0A50" w:rsidRPr="00BE4472">
        <w:rPr>
          <w:rFonts w:cs="Arial"/>
          <w:b/>
        </w:rPr>
        <w:t xml:space="preserve">connectivity </w:t>
      </w:r>
      <w:r w:rsidR="00F875AA" w:rsidRPr="00BE4472">
        <w:rPr>
          <w:rFonts w:cs="Arial"/>
          <w:b/>
        </w:rPr>
        <w:t xml:space="preserve">is </w:t>
      </w:r>
      <w:r w:rsidR="002D0A50" w:rsidRPr="00BE4472">
        <w:rPr>
          <w:rFonts w:cs="Arial"/>
          <w:b/>
        </w:rPr>
        <w:t>provided to</w:t>
      </w:r>
      <w:r w:rsidR="007225E5" w:rsidRPr="00BE4472">
        <w:rPr>
          <w:rFonts w:cs="Arial"/>
          <w:b/>
        </w:rPr>
        <w:t xml:space="preserve"> n</w:t>
      </w:r>
      <w:r w:rsidR="002D0A50" w:rsidRPr="00BE4472">
        <w:rPr>
          <w:rFonts w:cs="Arial"/>
          <w:b/>
        </w:rPr>
        <w:t xml:space="preserve">ew </w:t>
      </w:r>
      <w:r w:rsidR="007225E5" w:rsidRPr="00BE4472">
        <w:rPr>
          <w:rFonts w:cs="Arial"/>
          <w:b/>
        </w:rPr>
        <w:t>b</w:t>
      </w:r>
      <w:r w:rsidR="002D0A50" w:rsidRPr="00BE4472">
        <w:rPr>
          <w:rFonts w:cs="Arial"/>
          <w:b/>
        </w:rPr>
        <w:t>uilds</w:t>
      </w:r>
    </w:p>
    <w:p w14:paraId="4BC25286" w14:textId="77777777" w:rsidR="00F41296" w:rsidRPr="00BE4472" w:rsidRDefault="00F41296" w:rsidP="00F41296">
      <w:pPr>
        <w:pStyle w:val="ListParagraph"/>
        <w:numPr>
          <w:ilvl w:val="0"/>
          <w:numId w:val="0"/>
        </w:numPr>
        <w:ind w:left="792"/>
        <w:rPr>
          <w:rFonts w:cs="Arial"/>
          <w:b/>
        </w:rPr>
      </w:pPr>
    </w:p>
    <w:p w14:paraId="3FEAC889" w14:textId="6E6DEBA4" w:rsidR="00396C47" w:rsidRPr="00BE4472" w:rsidRDefault="00F41296" w:rsidP="00217891">
      <w:pPr>
        <w:pStyle w:val="ListParagraph"/>
        <w:numPr>
          <w:ilvl w:val="2"/>
          <w:numId w:val="1"/>
        </w:numPr>
        <w:ind w:left="1276" w:hanging="556"/>
        <w:rPr>
          <w:rFonts w:cs="Arial"/>
          <w:b/>
        </w:rPr>
      </w:pPr>
      <w:r w:rsidRPr="00BE4472">
        <w:rPr>
          <w:rFonts w:cs="Arial"/>
        </w:rPr>
        <w:t xml:space="preserve">Member councils </w:t>
      </w:r>
      <w:r w:rsidR="00B74B4C" w:rsidRPr="00BE4472">
        <w:rPr>
          <w:rFonts w:cs="Arial"/>
        </w:rPr>
        <w:t>have increasingly shared</w:t>
      </w:r>
      <w:r w:rsidRPr="00BE4472">
        <w:rPr>
          <w:rFonts w:cs="Arial"/>
        </w:rPr>
        <w:t xml:space="preserve"> their concerns</w:t>
      </w:r>
      <w:r w:rsidR="00396C47" w:rsidRPr="00BE4472">
        <w:rPr>
          <w:rFonts w:cs="Arial"/>
        </w:rPr>
        <w:t xml:space="preserve"> with the LGA</w:t>
      </w:r>
      <w:r w:rsidRPr="00BE4472">
        <w:rPr>
          <w:rFonts w:cs="Arial"/>
        </w:rPr>
        <w:t xml:space="preserve"> regarding the </w:t>
      </w:r>
      <w:r w:rsidR="00396C47" w:rsidRPr="00BE4472">
        <w:rPr>
          <w:rFonts w:cs="Arial"/>
        </w:rPr>
        <w:t xml:space="preserve">failure of </w:t>
      </w:r>
      <w:r w:rsidRPr="00BE4472">
        <w:rPr>
          <w:rFonts w:cs="Arial"/>
        </w:rPr>
        <w:t xml:space="preserve">developers to pre-empt the need to provide connectivity to their new housing estates. This is despite a Government facilitated agreement in 2016 </w:t>
      </w:r>
      <w:hyperlink r:id="rId10" w:history="1">
        <w:r w:rsidRPr="00BE4472">
          <w:rPr>
            <w:rStyle w:val="Hyperlink"/>
            <w:rFonts w:cs="Arial"/>
          </w:rPr>
          <w:t xml:space="preserve">between the </w:t>
        </w:r>
        <w:r w:rsidR="007225E5" w:rsidRPr="00BE4472">
          <w:rPr>
            <w:rStyle w:val="Hyperlink"/>
            <w:rFonts w:cs="Arial"/>
          </w:rPr>
          <w:t>Home</w:t>
        </w:r>
        <w:r w:rsidRPr="00BE4472">
          <w:rPr>
            <w:rStyle w:val="Hyperlink"/>
            <w:rFonts w:cs="Arial"/>
          </w:rPr>
          <w:t xml:space="preserve"> Builders Federation and Openreach</w:t>
        </w:r>
      </w:hyperlink>
      <w:r w:rsidRPr="00BE4472">
        <w:rPr>
          <w:rFonts w:cs="Arial"/>
        </w:rPr>
        <w:t xml:space="preserve"> to “to deliver “fibre based” superfast or ultrafast broadband connectivity into new build properties across the United Kingdom</w:t>
      </w:r>
      <w:r w:rsidR="007225E5" w:rsidRPr="00BE4472">
        <w:rPr>
          <w:rFonts w:cs="Arial"/>
        </w:rPr>
        <w:t>.</w:t>
      </w:r>
      <w:r w:rsidR="00B74B4C" w:rsidRPr="00BE4472">
        <w:rPr>
          <w:rFonts w:cs="Arial"/>
        </w:rPr>
        <w:t>”</w:t>
      </w:r>
    </w:p>
    <w:p w14:paraId="36FE9957" w14:textId="77777777" w:rsidR="007225E5" w:rsidRPr="00BE4472" w:rsidRDefault="007225E5" w:rsidP="007225E5">
      <w:pPr>
        <w:pStyle w:val="ListParagraph"/>
        <w:numPr>
          <w:ilvl w:val="0"/>
          <w:numId w:val="0"/>
        </w:numPr>
        <w:ind w:left="1224"/>
        <w:rPr>
          <w:rFonts w:cs="Arial"/>
          <w:b/>
        </w:rPr>
      </w:pPr>
    </w:p>
    <w:p w14:paraId="7B128677" w14:textId="441243C0" w:rsidR="00396C47" w:rsidRPr="00BE4472" w:rsidRDefault="00396C47" w:rsidP="00217891">
      <w:pPr>
        <w:pStyle w:val="ListParagraph"/>
        <w:numPr>
          <w:ilvl w:val="2"/>
          <w:numId w:val="1"/>
        </w:numPr>
        <w:ind w:left="1276" w:hanging="556"/>
        <w:rPr>
          <w:rFonts w:cs="Arial"/>
          <w:b/>
        </w:rPr>
      </w:pPr>
      <w:r w:rsidRPr="00BE4472">
        <w:rPr>
          <w:rFonts w:cs="Arial"/>
        </w:rPr>
        <w:t>The scale of the issue was</w:t>
      </w:r>
      <w:r w:rsidR="00F41296" w:rsidRPr="00BE4472">
        <w:rPr>
          <w:rFonts w:cs="Arial"/>
        </w:rPr>
        <w:t xml:space="preserve"> recently outlined in an article by </w:t>
      </w:r>
      <w:hyperlink r:id="rId11" w:history="1">
        <w:r w:rsidR="00F41296" w:rsidRPr="00BE4472">
          <w:rPr>
            <w:rStyle w:val="Hyperlink"/>
            <w:rFonts w:cs="Arial"/>
          </w:rPr>
          <w:t>Cable.co.uk</w:t>
        </w:r>
      </w:hyperlink>
      <w:r w:rsidR="00F41296" w:rsidRPr="00BE4472">
        <w:rPr>
          <w:rFonts w:cs="Arial"/>
        </w:rPr>
        <w:t xml:space="preserve"> which found that</w:t>
      </w:r>
      <w:r w:rsidRPr="00BE4472">
        <w:rPr>
          <w:rFonts w:cs="Arial"/>
        </w:rPr>
        <w:t>:</w:t>
      </w:r>
    </w:p>
    <w:p w14:paraId="09F5E659" w14:textId="77777777" w:rsidR="00B74B4C" w:rsidRPr="00BE4472" w:rsidRDefault="00B74B4C" w:rsidP="00396C47">
      <w:pPr>
        <w:pStyle w:val="ListParagraph"/>
        <w:numPr>
          <w:ilvl w:val="0"/>
          <w:numId w:val="0"/>
        </w:numPr>
        <w:ind w:left="1224"/>
        <w:rPr>
          <w:rFonts w:cs="Arial"/>
          <w:b/>
        </w:rPr>
      </w:pPr>
    </w:p>
    <w:p w14:paraId="4D046A99" w14:textId="38960395" w:rsidR="00396C47" w:rsidRPr="00BE4472" w:rsidRDefault="00F41296" w:rsidP="00217891">
      <w:pPr>
        <w:pStyle w:val="ListParagraph"/>
        <w:numPr>
          <w:ilvl w:val="2"/>
          <w:numId w:val="1"/>
        </w:numPr>
        <w:ind w:left="1276" w:hanging="556"/>
        <w:rPr>
          <w:rFonts w:cs="Arial"/>
          <w:b/>
        </w:rPr>
      </w:pPr>
      <w:r w:rsidRPr="00BE4472">
        <w:rPr>
          <w:rFonts w:cs="Arial"/>
          <w:i/>
        </w:rPr>
        <w:t>“Only one of the country’s top 20 developers said fibre broadband was available at all of the properties built by them in the past year.</w:t>
      </w:r>
      <w:r w:rsidR="00396C47" w:rsidRPr="00BE4472">
        <w:rPr>
          <w:rFonts w:cs="Arial"/>
          <w:i/>
        </w:rPr>
        <w:t xml:space="preserve"> </w:t>
      </w:r>
      <w:r w:rsidRPr="00BE4472">
        <w:rPr>
          <w:rFonts w:cs="Arial"/>
          <w:i/>
        </w:rPr>
        <w:t xml:space="preserve">Asked what </w:t>
      </w:r>
      <w:r w:rsidRPr="00BE4472">
        <w:rPr>
          <w:rFonts w:cs="Arial"/>
          <w:i/>
        </w:rPr>
        <w:lastRenderedPageBreak/>
        <w:t>percentage of homes built in the past 12 months had access to superfast broadband at the point of completion, most didn’t respond, declined to comment or claimed they didn’t know.”</w:t>
      </w:r>
    </w:p>
    <w:p w14:paraId="18EC3410" w14:textId="77777777" w:rsidR="00396C47" w:rsidRPr="00BE4472" w:rsidRDefault="00396C47" w:rsidP="00396C47">
      <w:pPr>
        <w:pStyle w:val="ListParagraph"/>
        <w:numPr>
          <w:ilvl w:val="0"/>
          <w:numId w:val="0"/>
        </w:numPr>
        <w:ind w:left="1224"/>
        <w:rPr>
          <w:rFonts w:cs="Arial"/>
          <w:b/>
        </w:rPr>
      </w:pPr>
    </w:p>
    <w:p w14:paraId="7CC1969A" w14:textId="0BBDFEAF" w:rsidR="00396C47" w:rsidRPr="00BE4472" w:rsidRDefault="00F41296" w:rsidP="00217891">
      <w:pPr>
        <w:pStyle w:val="ListParagraph"/>
        <w:numPr>
          <w:ilvl w:val="2"/>
          <w:numId w:val="1"/>
        </w:numPr>
        <w:ind w:left="1276" w:hanging="556"/>
        <w:rPr>
          <w:rFonts w:cs="Arial"/>
          <w:b/>
        </w:rPr>
      </w:pPr>
      <w:r w:rsidRPr="00BE4472">
        <w:rPr>
          <w:rFonts w:cs="Arial"/>
        </w:rPr>
        <w:t xml:space="preserve">The </w:t>
      </w:r>
      <w:r w:rsidR="00396C47" w:rsidRPr="00BE4472">
        <w:rPr>
          <w:rFonts w:cs="Arial"/>
        </w:rPr>
        <w:t>working group</w:t>
      </w:r>
      <w:r w:rsidRPr="00BE4472">
        <w:rPr>
          <w:rFonts w:cs="Arial"/>
        </w:rPr>
        <w:t xml:space="preserve"> might wish to consider undertaking a survey of member councils to fully understand the issue at hand and inform lobbying activity going forward.</w:t>
      </w:r>
    </w:p>
    <w:p w14:paraId="18985386" w14:textId="77777777" w:rsidR="00396C47" w:rsidRPr="00BE4472" w:rsidRDefault="00396C47" w:rsidP="00396C47">
      <w:pPr>
        <w:pStyle w:val="ListParagraph"/>
        <w:numPr>
          <w:ilvl w:val="0"/>
          <w:numId w:val="0"/>
        </w:numPr>
        <w:ind w:left="792"/>
        <w:rPr>
          <w:rFonts w:cs="Arial"/>
          <w:b/>
        </w:rPr>
      </w:pPr>
    </w:p>
    <w:p w14:paraId="30296EFD" w14:textId="45C009ED" w:rsidR="00396C47" w:rsidRPr="00BE4472" w:rsidRDefault="00B74B4C" w:rsidP="00396C47">
      <w:pPr>
        <w:pStyle w:val="ListParagraph"/>
        <w:numPr>
          <w:ilvl w:val="1"/>
          <w:numId w:val="1"/>
        </w:numPr>
        <w:rPr>
          <w:rFonts w:cs="Arial"/>
          <w:b/>
        </w:rPr>
      </w:pPr>
      <w:r w:rsidRPr="00BE4472">
        <w:rPr>
          <w:rFonts w:cs="Arial"/>
          <w:b/>
        </w:rPr>
        <w:t xml:space="preserve">Ensuring </w:t>
      </w:r>
      <w:r w:rsidR="002D0A50" w:rsidRPr="00BE4472">
        <w:rPr>
          <w:rFonts w:cs="Arial"/>
          <w:b/>
        </w:rPr>
        <w:t>accurate mobile coverage data reflective of consumer experience</w:t>
      </w:r>
      <w:r w:rsidR="00396C47" w:rsidRPr="00BE4472">
        <w:rPr>
          <w:rFonts w:cs="Arial"/>
          <w:b/>
        </w:rPr>
        <w:t>.</w:t>
      </w:r>
    </w:p>
    <w:p w14:paraId="7D66B6A3" w14:textId="77777777" w:rsidR="00396C47" w:rsidRPr="00BE4472" w:rsidRDefault="00396C47" w:rsidP="00396C47">
      <w:pPr>
        <w:pStyle w:val="ListParagraph"/>
        <w:numPr>
          <w:ilvl w:val="0"/>
          <w:numId w:val="0"/>
        </w:numPr>
        <w:ind w:left="792"/>
        <w:rPr>
          <w:rFonts w:cs="Arial"/>
          <w:b/>
        </w:rPr>
      </w:pPr>
    </w:p>
    <w:p w14:paraId="5C4F0313" w14:textId="6F269738" w:rsidR="00AA5A00" w:rsidRPr="00AA5A00" w:rsidRDefault="00396C47" w:rsidP="00AA5A00">
      <w:pPr>
        <w:pStyle w:val="ListParagraph"/>
        <w:numPr>
          <w:ilvl w:val="2"/>
          <w:numId w:val="13"/>
        </w:numPr>
        <w:ind w:left="1418" w:hanging="567"/>
        <w:jc w:val="both"/>
        <w:rPr>
          <w:rFonts w:cs="Arial"/>
          <w:b/>
        </w:rPr>
      </w:pPr>
      <w:r w:rsidRPr="00BE4472">
        <w:rPr>
          <w:rFonts w:cs="Arial"/>
        </w:rPr>
        <w:t xml:space="preserve">Officers have previously outlined member councils’ concerns </w:t>
      </w:r>
      <w:r w:rsidR="00235ED4">
        <w:rPr>
          <w:rFonts w:cs="Arial"/>
        </w:rPr>
        <w:t>regarding</w:t>
      </w:r>
      <w:r w:rsidRPr="00BE4472">
        <w:rPr>
          <w:rFonts w:cs="Arial"/>
        </w:rPr>
        <w:t xml:space="preserve"> the representative nature of Ofcom’s mobile coverage data. In some instances, councils believe it is not reflective of the realities on the ground in rural areas. This is concerning </w:t>
      </w:r>
      <w:r w:rsidR="00235ED4">
        <w:rPr>
          <w:rFonts w:cs="Arial"/>
        </w:rPr>
        <w:t>because</w:t>
      </w:r>
      <w:r w:rsidRPr="00BE4472">
        <w:rPr>
          <w:rFonts w:cs="Arial"/>
        </w:rPr>
        <w:t xml:space="preserve"> it is this data that will be used to hold mobile providers to account on their coverage obligations. Accurate data would also ensure councils are better placed to have more strategic conversations with mobile providers to fully understand their roll out plans and, where appropriate, help the extension of provision through the use of public infrastructure.</w:t>
      </w:r>
    </w:p>
    <w:p w14:paraId="50AEAE03" w14:textId="77777777" w:rsidR="00AA5A00" w:rsidRPr="00AA5A00" w:rsidRDefault="00AA5A00" w:rsidP="00AA5A00">
      <w:pPr>
        <w:pStyle w:val="ListParagraph"/>
        <w:numPr>
          <w:ilvl w:val="0"/>
          <w:numId w:val="0"/>
        </w:numPr>
        <w:ind w:left="1418"/>
        <w:jc w:val="both"/>
        <w:rPr>
          <w:rFonts w:cs="Arial"/>
          <w:b/>
        </w:rPr>
      </w:pPr>
    </w:p>
    <w:p w14:paraId="0C0C86F1" w14:textId="5E35CAB7" w:rsidR="00D82D0A" w:rsidRPr="00AA5A00" w:rsidRDefault="007225E5" w:rsidP="00AA5A00">
      <w:pPr>
        <w:pStyle w:val="ListParagraph"/>
        <w:numPr>
          <w:ilvl w:val="2"/>
          <w:numId w:val="13"/>
        </w:numPr>
        <w:ind w:left="1418" w:hanging="567"/>
        <w:jc w:val="both"/>
        <w:rPr>
          <w:rFonts w:cs="Arial"/>
          <w:b/>
        </w:rPr>
      </w:pPr>
      <w:r w:rsidRPr="00AA5A00">
        <w:rPr>
          <w:rFonts w:cs="Arial"/>
        </w:rPr>
        <w:t xml:space="preserve">The group might wish to </w:t>
      </w:r>
      <w:r w:rsidR="00396C47" w:rsidRPr="00AA5A00">
        <w:rPr>
          <w:rFonts w:cs="Arial"/>
        </w:rPr>
        <w:t>re</w:t>
      </w:r>
      <w:r w:rsidR="00B74B4C" w:rsidRPr="00AA5A00">
        <w:rPr>
          <w:rFonts w:cs="Arial"/>
        </w:rPr>
        <w:t>-</w:t>
      </w:r>
      <w:r w:rsidR="00396C47" w:rsidRPr="00AA5A00">
        <w:rPr>
          <w:rFonts w:cs="Arial"/>
        </w:rPr>
        <w:t xml:space="preserve">engage Ofcom </w:t>
      </w:r>
      <w:r w:rsidRPr="00AA5A00">
        <w:rPr>
          <w:rFonts w:cs="Arial"/>
        </w:rPr>
        <w:t>on the work it is undertaking to improve the mobile coverage data avail</w:t>
      </w:r>
      <w:r w:rsidR="00D82D0A" w:rsidRPr="00AA5A00">
        <w:rPr>
          <w:rFonts w:cs="Arial"/>
        </w:rPr>
        <w:t>able to councils and consumers.</w:t>
      </w:r>
    </w:p>
    <w:p w14:paraId="14D8CA51" w14:textId="77777777" w:rsidR="00D82D0A" w:rsidRPr="00BE4472" w:rsidRDefault="00D82D0A" w:rsidP="00D82D0A">
      <w:pPr>
        <w:ind w:left="360" w:hanging="360"/>
        <w:rPr>
          <w:rStyle w:val="Style6"/>
          <w:rFonts w:cs="Arial"/>
        </w:rPr>
      </w:pPr>
      <w:r w:rsidRPr="00BE4472">
        <w:rPr>
          <w:rStyle w:val="Style6"/>
          <w:rFonts w:cs="Arial"/>
        </w:rPr>
        <w:t>Membership of the Working Group</w:t>
      </w:r>
    </w:p>
    <w:p w14:paraId="50773AC7" w14:textId="4AAC9E53" w:rsidR="00D82D0A" w:rsidRPr="00BE4472" w:rsidRDefault="00D82D0A" w:rsidP="00D82D0A">
      <w:pPr>
        <w:pStyle w:val="ListParagraph"/>
        <w:rPr>
          <w:rFonts w:cs="Arial"/>
          <w:b/>
        </w:rPr>
      </w:pPr>
      <w:r w:rsidRPr="00BE4472">
        <w:rPr>
          <w:rFonts w:cs="Arial"/>
        </w:rPr>
        <w:t>Based on the membership structure of the People and Places Board, the Group is made up of the following members to ensure political proportionality</w:t>
      </w:r>
      <w:r w:rsidR="00BE4472">
        <w:rPr>
          <w:rFonts w:cs="Arial"/>
        </w:rPr>
        <w:t>.</w:t>
      </w:r>
    </w:p>
    <w:p w14:paraId="452BA87F" w14:textId="77777777" w:rsidR="00D82D0A" w:rsidRPr="00BE4472" w:rsidRDefault="00D82D0A" w:rsidP="00D82D0A">
      <w:pPr>
        <w:pStyle w:val="ListParagraph"/>
        <w:numPr>
          <w:ilvl w:val="0"/>
          <w:numId w:val="0"/>
        </w:numPr>
        <w:ind w:left="360"/>
        <w:rPr>
          <w:rFonts w:cs="Arial"/>
          <w:b/>
        </w:rPr>
      </w:pPr>
    </w:p>
    <w:p w14:paraId="6711A8B0" w14:textId="1E79C3D1" w:rsidR="00D82D0A" w:rsidRPr="00201AD3" w:rsidRDefault="00D82D0A" w:rsidP="00D82D0A">
      <w:pPr>
        <w:pStyle w:val="ListParagraph"/>
        <w:numPr>
          <w:ilvl w:val="1"/>
          <w:numId w:val="1"/>
        </w:numPr>
        <w:rPr>
          <w:rFonts w:cs="Arial"/>
          <w:b/>
        </w:rPr>
      </w:pPr>
      <w:r w:rsidRPr="00BE4472">
        <w:rPr>
          <w:rFonts w:cs="Arial"/>
        </w:rPr>
        <w:t>Three Conservative Members</w:t>
      </w:r>
      <w:r w:rsidR="00201AD3">
        <w:rPr>
          <w:rFonts w:cs="Arial"/>
        </w:rPr>
        <w:t>.</w:t>
      </w:r>
    </w:p>
    <w:p w14:paraId="58CF298C" w14:textId="77777777" w:rsidR="00201AD3" w:rsidRPr="00BE4472" w:rsidRDefault="00201AD3" w:rsidP="00201AD3">
      <w:pPr>
        <w:pStyle w:val="ListParagraph"/>
        <w:numPr>
          <w:ilvl w:val="0"/>
          <w:numId w:val="0"/>
        </w:numPr>
        <w:ind w:left="792"/>
        <w:rPr>
          <w:rFonts w:cs="Arial"/>
          <w:b/>
        </w:rPr>
      </w:pPr>
    </w:p>
    <w:p w14:paraId="78E2F6E1" w14:textId="542F58A8" w:rsidR="00D82D0A" w:rsidRPr="00201AD3" w:rsidRDefault="00D82D0A" w:rsidP="00D82D0A">
      <w:pPr>
        <w:pStyle w:val="ListParagraph"/>
        <w:numPr>
          <w:ilvl w:val="1"/>
          <w:numId w:val="1"/>
        </w:numPr>
        <w:rPr>
          <w:rFonts w:cs="Arial"/>
          <w:b/>
        </w:rPr>
      </w:pPr>
      <w:r w:rsidRPr="00BE4472">
        <w:rPr>
          <w:rFonts w:cs="Arial"/>
        </w:rPr>
        <w:t>One Labour Member</w:t>
      </w:r>
      <w:r w:rsidR="00201AD3">
        <w:rPr>
          <w:rFonts w:cs="Arial"/>
        </w:rPr>
        <w:t>.</w:t>
      </w:r>
    </w:p>
    <w:p w14:paraId="4059E83E" w14:textId="77777777" w:rsidR="00201AD3" w:rsidRPr="00201AD3" w:rsidRDefault="00201AD3" w:rsidP="00201AD3">
      <w:pPr>
        <w:pStyle w:val="ListParagraph"/>
        <w:numPr>
          <w:ilvl w:val="0"/>
          <w:numId w:val="0"/>
        </w:numPr>
        <w:ind w:left="360"/>
        <w:rPr>
          <w:rFonts w:cs="Arial"/>
          <w:b/>
        </w:rPr>
      </w:pPr>
    </w:p>
    <w:p w14:paraId="188F78A5" w14:textId="1F40073E" w:rsidR="00D82D0A" w:rsidRPr="00201AD3" w:rsidRDefault="00D82D0A" w:rsidP="00D82D0A">
      <w:pPr>
        <w:pStyle w:val="ListParagraph"/>
        <w:numPr>
          <w:ilvl w:val="1"/>
          <w:numId w:val="1"/>
        </w:numPr>
        <w:rPr>
          <w:rFonts w:cs="Arial"/>
          <w:b/>
        </w:rPr>
      </w:pPr>
      <w:r w:rsidRPr="00BE4472">
        <w:rPr>
          <w:rFonts w:cs="Arial"/>
        </w:rPr>
        <w:t>One Liberal Democrat Member</w:t>
      </w:r>
      <w:r w:rsidR="00201AD3">
        <w:rPr>
          <w:rFonts w:cs="Arial"/>
        </w:rPr>
        <w:t>.</w:t>
      </w:r>
    </w:p>
    <w:p w14:paraId="36A97D7D" w14:textId="77777777" w:rsidR="00201AD3" w:rsidRPr="00201AD3" w:rsidRDefault="00201AD3" w:rsidP="00201AD3">
      <w:pPr>
        <w:pStyle w:val="ListParagraph"/>
        <w:numPr>
          <w:ilvl w:val="0"/>
          <w:numId w:val="0"/>
        </w:numPr>
        <w:ind w:left="360"/>
        <w:rPr>
          <w:rFonts w:cs="Arial"/>
          <w:b/>
        </w:rPr>
      </w:pPr>
    </w:p>
    <w:p w14:paraId="7786D182" w14:textId="027C0E64" w:rsidR="00D82D0A" w:rsidRPr="00BE4472" w:rsidRDefault="00D82D0A" w:rsidP="00D82D0A">
      <w:pPr>
        <w:pStyle w:val="ListParagraph"/>
        <w:numPr>
          <w:ilvl w:val="1"/>
          <w:numId w:val="1"/>
        </w:numPr>
        <w:rPr>
          <w:rFonts w:cs="Arial"/>
          <w:b/>
        </w:rPr>
      </w:pPr>
      <w:r w:rsidRPr="00BE4472">
        <w:rPr>
          <w:rFonts w:cs="Arial"/>
        </w:rPr>
        <w:t>One Independent Member</w:t>
      </w:r>
      <w:r w:rsidR="00201AD3">
        <w:rPr>
          <w:rFonts w:cs="Arial"/>
        </w:rPr>
        <w:t>.</w:t>
      </w:r>
    </w:p>
    <w:p w14:paraId="6D696561" w14:textId="77777777" w:rsidR="00D82D0A" w:rsidRPr="00BE4472" w:rsidRDefault="00D82D0A" w:rsidP="00D82D0A">
      <w:pPr>
        <w:pStyle w:val="ListParagraph"/>
        <w:numPr>
          <w:ilvl w:val="0"/>
          <w:numId w:val="0"/>
        </w:numPr>
        <w:ind w:left="792"/>
        <w:rPr>
          <w:rFonts w:cs="Arial"/>
          <w:b/>
        </w:rPr>
      </w:pPr>
    </w:p>
    <w:p w14:paraId="7FACFAA1" w14:textId="5FB7A793" w:rsidR="00D82D0A" w:rsidRDefault="00D82D0A" w:rsidP="00D82D0A">
      <w:pPr>
        <w:pStyle w:val="ListParagraph"/>
        <w:rPr>
          <w:rFonts w:cs="Arial"/>
        </w:rPr>
      </w:pPr>
      <w:r w:rsidRPr="00BE4472">
        <w:rPr>
          <w:rFonts w:cs="Arial"/>
        </w:rPr>
        <w:t xml:space="preserve">The </w:t>
      </w:r>
      <w:r w:rsidR="00B74B4C" w:rsidRPr="00BE4472">
        <w:rPr>
          <w:rFonts w:cs="Arial"/>
        </w:rPr>
        <w:t xml:space="preserve">current </w:t>
      </w:r>
      <w:r w:rsidRPr="00BE4472">
        <w:rPr>
          <w:rFonts w:cs="Arial"/>
        </w:rPr>
        <w:t>membership of the Digital Connectivity Working Group is as follows:</w:t>
      </w:r>
    </w:p>
    <w:p w14:paraId="532123A8" w14:textId="77777777" w:rsidR="00201AD3" w:rsidRPr="00BE4472" w:rsidRDefault="00201AD3" w:rsidP="00201AD3">
      <w:pPr>
        <w:pStyle w:val="ListParagraph"/>
        <w:numPr>
          <w:ilvl w:val="0"/>
          <w:numId w:val="0"/>
        </w:numPr>
        <w:ind w:left="360"/>
        <w:rPr>
          <w:rFonts w:cs="Arial"/>
        </w:rPr>
      </w:pPr>
    </w:p>
    <w:tbl>
      <w:tblPr>
        <w:tblStyle w:val="TableGrid"/>
        <w:tblW w:w="0" w:type="auto"/>
        <w:tblInd w:w="360" w:type="dxa"/>
        <w:tblLook w:val="04A0" w:firstRow="1" w:lastRow="0" w:firstColumn="1" w:lastColumn="0" w:noHBand="0" w:noVBand="1"/>
      </w:tblPr>
      <w:tblGrid>
        <w:gridCol w:w="2721"/>
        <w:gridCol w:w="1500"/>
        <w:gridCol w:w="4435"/>
      </w:tblGrid>
      <w:tr w:rsidR="00201AD3" w14:paraId="17392A96" w14:textId="77777777" w:rsidTr="00201AD3">
        <w:tc>
          <w:tcPr>
            <w:tcW w:w="2721" w:type="dxa"/>
          </w:tcPr>
          <w:p w14:paraId="184D387B" w14:textId="5F906606" w:rsidR="00201AD3" w:rsidRDefault="00201AD3" w:rsidP="00D82D0A">
            <w:pPr>
              <w:pStyle w:val="ListParagraph"/>
              <w:numPr>
                <w:ilvl w:val="0"/>
                <w:numId w:val="0"/>
              </w:numPr>
              <w:rPr>
                <w:rFonts w:cs="Arial"/>
              </w:rPr>
            </w:pPr>
            <w:r w:rsidRPr="00BE4472">
              <w:rPr>
                <w:rFonts w:cs="Arial"/>
              </w:rPr>
              <w:t>Cllr</w:t>
            </w:r>
            <w:r>
              <w:rPr>
                <w:rFonts w:cs="Arial"/>
              </w:rPr>
              <w:t>.</w:t>
            </w:r>
            <w:r w:rsidRPr="00BE4472">
              <w:rPr>
                <w:rFonts w:cs="Arial"/>
              </w:rPr>
              <w:t xml:space="preserve"> Deborah </w:t>
            </w:r>
            <w:proofErr w:type="spellStart"/>
            <w:r w:rsidRPr="00BE4472">
              <w:rPr>
                <w:rFonts w:cs="Arial"/>
              </w:rPr>
              <w:t>Croney</w:t>
            </w:r>
            <w:proofErr w:type="spellEnd"/>
          </w:p>
        </w:tc>
        <w:tc>
          <w:tcPr>
            <w:tcW w:w="1500" w:type="dxa"/>
          </w:tcPr>
          <w:p w14:paraId="657C8206" w14:textId="52531F32" w:rsidR="00201AD3" w:rsidRDefault="00201AD3" w:rsidP="00D82D0A">
            <w:pPr>
              <w:pStyle w:val="ListParagraph"/>
              <w:numPr>
                <w:ilvl w:val="0"/>
                <w:numId w:val="0"/>
              </w:numPr>
              <w:rPr>
                <w:rFonts w:cs="Arial"/>
              </w:rPr>
            </w:pPr>
            <w:r>
              <w:rPr>
                <w:rFonts w:cs="Arial"/>
              </w:rPr>
              <w:t>Conservative</w:t>
            </w:r>
          </w:p>
        </w:tc>
        <w:tc>
          <w:tcPr>
            <w:tcW w:w="4435" w:type="dxa"/>
          </w:tcPr>
          <w:p w14:paraId="74951AFC" w14:textId="6835C290" w:rsidR="00201AD3" w:rsidRDefault="00201AD3" w:rsidP="00D82D0A">
            <w:pPr>
              <w:pStyle w:val="ListParagraph"/>
              <w:numPr>
                <w:ilvl w:val="0"/>
                <w:numId w:val="0"/>
              </w:numPr>
              <w:rPr>
                <w:rFonts w:cs="Arial"/>
              </w:rPr>
            </w:pPr>
            <w:r>
              <w:rPr>
                <w:rFonts w:cs="Arial"/>
              </w:rPr>
              <w:t>Dorset County Council</w:t>
            </w:r>
          </w:p>
        </w:tc>
      </w:tr>
      <w:tr w:rsidR="00201AD3" w14:paraId="5DA4B6F2" w14:textId="77777777" w:rsidTr="00201AD3">
        <w:tc>
          <w:tcPr>
            <w:tcW w:w="2721" w:type="dxa"/>
          </w:tcPr>
          <w:p w14:paraId="07238BD8" w14:textId="75C52535" w:rsidR="00201AD3" w:rsidRDefault="00201AD3" w:rsidP="00D82D0A">
            <w:pPr>
              <w:pStyle w:val="ListParagraph"/>
              <w:numPr>
                <w:ilvl w:val="0"/>
                <w:numId w:val="0"/>
              </w:numPr>
              <w:rPr>
                <w:rFonts w:cs="Arial"/>
              </w:rPr>
            </w:pPr>
            <w:r w:rsidRPr="00BE4472">
              <w:rPr>
                <w:rFonts w:cs="Arial"/>
              </w:rPr>
              <w:t>Cl</w:t>
            </w:r>
            <w:r>
              <w:rPr>
                <w:rFonts w:cs="Arial"/>
              </w:rPr>
              <w:t>l</w:t>
            </w:r>
            <w:r w:rsidRPr="00BE4472">
              <w:rPr>
                <w:rFonts w:cs="Arial"/>
              </w:rPr>
              <w:t>r</w:t>
            </w:r>
            <w:r>
              <w:rPr>
                <w:rFonts w:cs="Arial"/>
              </w:rPr>
              <w:t>.</w:t>
            </w:r>
            <w:r w:rsidRPr="00BE4472">
              <w:rPr>
                <w:rFonts w:cs="Arial"/>
              </w:rPr>
              <w:t xml:space="preserve"> Rob Waltham</w:t>
            </w:r>
          </w:p>
        </w:tc>
        <w:tc>
          <w:tcPr>
            <w:tcW w:w="1500" w:type="dxa"/>
          </w:tcPr>
          <w:p w14:paraId="79B89EA7" w14:textId="67CDE3A5" w:rsidR="00201AD3" w:rsidRDefault="00201AD3" w:rsidP="00D82D0A">
            <w:pPr>
              <w:pStyle w:val="ListParagraph"/>
              <w:numPr>
                <w:ilvl w:val="0"/>
                <w:numId w:val="0"/>
              </w:numPr>
              <w:rPr>
                <w:rFonts w:cs="Arial"/>
              </w:rPr>
            </w:pPr>
            <w:r>
              <w:rPr>
                <w:rFonts w:cs="Arial"/>
              </w:rPr>
              <w:t>Conservative</w:t>
            </w:r>
          </w:p>
        </w:tc>
        <w:tc>
          <w:tcPr>
            <w:tcW w:w="4435" w:type="dxa"/>
          </w:tcPr>
          <w:p w14:paraId="3AAB6DEC" w14:textId="7F3A5E32" w:rsidR="00201AD3" w:rsidRDefault="00201AD3" w:rsidP="00D82D0A">
            <w:pPr>
              <w:pStyle w:val="ListParagraph"/>
              <w:numPr>
                <w:ilvl w:val="0"/>
                <w:numId w:val="0"/>
              </w:numPr>
              <w:rPr>
                <w:rFonts w:cs="Arial"/>
              </w:rPr>
            </w:pPr>
            <w:r>
              <w:rPr>
                <w:rFonts w:cs="Arial"/>
              </w:rPr>
              <w:t>North Lincolnshire Council</w:t>
            </w:r>
          </w:p>
        </w:tc>
      </w:tr>
      <w:tr w:rsidR="00201AD3" w14:paraId="2CCE0384" w14:textId="77777777" w:rsidTr="00201AD3">
        <w:tc>
          <w:tcPr>
            <w:tcW w:w="2721" w:type="dxa"/>
          </w:tcPr>
          <w:p w14:paraId="130B554F" w14:textId="400716D6" w:rsidR="00201AD3" w:rsidRDefault="00201AD3" w:rsidP="00D82D0A">
            <w:pPr>
              <w:pStyle w:val="ListParagraph"/>
              <w:numPr>
                <w:ilvl w:val="0"/>
                <w:numId w:val="0"/>
              </w:numPr>
              <w:rPr>
                <w:rFonts w:cs="Arial"/>
              </w:rPr>
            </w:pPr>
            <w:r w:rsidRPr="00BE4472">
              <w:rPr>
                <w:rFonts w:cs="Arial"/>
              </w:rPr>
              <w:t>Cllr</w:t>
            </w:r>
            <w:r>
              <w:rPr>
                <w:rFonts w:cs="Arial"/>
              </w:rPr>
              <w:t>.</w:t>
            </w:r>
            <w:r w:rsidRPr="00BE4472">
              <w:rPr>
                <w:rFonts w:cs="Arial"/>
              </w:rPr>
              <w:t xml:space="preserve"> Tom </w:t>
            </w:r>
            <w:proofErr w:type="spellStart"/>
            <w:r w:rsidRPr="00BE4472">
              <w:rPr>
                <w:rFonts w:cs="Arial"/>
              </w:rPr>
              <w:t>FitzPatrick</w:t>
            </w:r>
            <w:proofErr w:type="spellEnd"/>
          </w:p>
        </w:tc>
        <w:tc>
          <w:tcPr>
            <w:tcW w:w="1500" w:type="dxa"/>
          </w:tcPr>
          <w:p w14:paraId="34D460B0" w14:textId="00BAFE7A" w:rsidR="00201AD3" w:rsidRDefault="00201AD3" w:rsidP="00D82D0A">
            <w:pPr>
              <w:pStyle w:val="ListParagraph"/>
              <w:numPr>
                <w:ilvl w:val="0"/>
                <w:numId w:val="0"/>
              </w:numPr>
              <w:rPr>
                <w:rFonts w:cs="Arial"/>
              </w:rPr>
            </w:pPr>
            <w:r>
              <w:rPr>
                <w:rFonts w:cs="Arial"/>
              </w:rPr>
              <w:t>Conservative</w:t>
            </w:r>
          </w:p>
        </w:tc>
        <w:tc>
          <w:tcPr>
            <w:tcW w:w="4435" w:type="dxa"/>
          </w:tcPr>
          <w:p w14:paraId="528E0120" w14:textId="531416E0" w:rsidR="00201AD3" w:rsidRDefault="00201AD3" w:rsidP="00201AD3">
            <w:pPr>
              <w:ind w:left="360" w:hanging="360"/>
              <w:rPr>
                <w:rFonts w:cs="Arial"/>
              </w:rPr>
            </w:pPr>
            <w:r w:rsidRPr="00201AD3">
              <w:rPr>
                <w:rFonts w:cs="Arial"/>
              </w:rPr>
              <w:t>North Norfolk District Council</w:t>
            </w:r>
          </w:p>
        </w:tc>
      </w:tr>
      <w:tr w:rsidR="00201AD3" w14:paraId="26B0D9E3" w14:textId="77777777" w:rsidTr="00201AD3">
        <w:tc>
          <w:tcPr>
            <w:tcW w:w="2721" w:type="dxa"/>
          </w:tcPr>
          <w:p w14:paraId="76699F17" w14:textId="7F2EF64C" w:rsidR="00201AD3" w:rsidRDefault="00201AD3" w:rsidP="00D82D0A">
            <w:pPr>
              <w:pStyle w:val="ListParagraph"/>
              <w:numPr>
                <w:ilvl w:val="0"/>
                <w:numId w:val="0"/>
              </w:numPr>
              <w:rPr>
                <w:rFonts w:cs="Arial"/>
              </w:rPr>
            </w:pPr>
            <w:r>
              <w:rPr>
                <w:rFonts w:cs="Arial"/>
              </w:rPr>
              <w:t>Cllr. Leigh Redman</w:t>
            </w:r>
          </w:p>
        </w:tc>
        <w:tc>
          <w:tcPr>
            <w:tcW w:w="1500" w:type="dxa"/>
          </w:tcPr>
          <w:p w14:paraId="4D0921C7" w14:textId="5762D243" w:rsidR="00201AD3" w:rsidRDefault="00201AD3" w:rsidP="00D82D0A">
            <w:pPr>
              <w:pStyle w:val="ListParagraph"/>
              <w:numPr>
                <w:ilvl w:val="0"/>
                <w:numId w:val="0"/>
              </w:numPr>
              <w:rPr>
                <w:rFonts w:cs="Arial"/>
              </w:rPr>
            </w:pPr>
            <w:r>
              <w:rPr>
                <w:rFonts w:cs="Arial"/>
              </w:rPr>
              <w:t>Labour</w:t>
            </w:r>
          </w:p>
        </w:tc>
        <w:tc>
          <w:tcPr>
            <w:tcW w:w="4435" w:type="dxa"/>
          </w:tcPr>
          <w:p w14:paraId="7261A2D6" w14:textId="5A0D9D92" w:rsidR="00201AD3" w:rsidRDefault="00201AD3" w:rsidP="00D82D0A">
            <w:pPr>
              <w:pStyle w:val="ListParagraph"/>
              <w:numPr>
                <w:ilvl w:val="0"/>
                <w:numId w:val="0"/>
              </w:numPr>
              <w:rPr>
                <w:rFonts w:cs="Arial"/>
              </w:rPr>
            </w:pPr>
            <w:r>
              <w:rPr>
                <w:rFonts w:cs="Arial"/>
              </w:rPr>
              <w:t>Somerset County Council</w:t>
            </w:r>
          </w:p>
        </w:tc>
      </w:tr>
      <w:tr w:rsidR="00201AD3" w14:paraId="56212DBF" w14:textId="77777777" w:rsidTr="00201AD3">
        <w:tc>
          <w:tcPr>
            <w:tcW w:w="2721" w:type="dxa"/>
          </w:tcPr>
          <w:p w14:paraId="69A3B3E7" w14:textId="1542974D" w:rsidR="00201AD3" w:rsidRDefault="00201AD3" w:rsidP="00D82D0A">
            <w:pPr>
              <w:pStyle w:val="ListParagraph"/>
              <w:numPr>
                <w:ilvl w:val="0"/>
                <w:numId w:val="0"/>
              </w:numPr>
              <w:rPr>
                <w:rFonts w:cs="Arial"/>
              </w:rPr>
            </w:pPr>
            <w:r w:rsidRPr="00BE4472">
              <w:rPr>
                <w:rFonts w:cs="Arial"/>
              </w:rPr>
              <w:t>Cllr</w:t>
            </w:r>
            <w:r>
              <w:rPr>
                <w:rFonts w:cs="Arial"/>
              </w:rPr>
              <w:t>.</w:t>
            </w:r>
            <w:r w:rsidRPr="00BE4472">
              <w:rPr>
                <w:rFonts w:cs="Arial"/>
              </w:rPr>
              <w:t xml:space="preserve"> Sarah Osborne</w:t>
            </w:r>
          </w:p>
        </w:tc>
        <w:tc>
          <w:tcPr>
            <w:tcW w:w="1500" w:type="dxa"/>
          </w:tcPr>
          <w:p w14:paraId="483987F9" w14:textId="36B3294F" w:rsidR="00201AD3" w:rsidRDefault="00201AD3" w:rsidP="00D82D0A">
            <w:pPr>
              <w:pStyle w:val="ListParagraph"/>
              <w:numPr>
                <w:ilvl w:val="0"/>
                <w:numId w:val="0"/>
              </w:numPr>
              <w:rPr>
                <w:rFonts w:cs="Arial"/>
              </w:rPr>
            </w:pPr>
            <w:r>
              <w:rPr>
                <w:rFonts w:cs="Arial"/>
              </w:rPr>
              <w:t>Lib Dem</w:t>
            </w:r>
          </w:p>
        </w:tc>
        <w:tc>
          <w:tcPr>
            <w:tcW w:w="4435" w:type="dxa"/>
          </w:tcPr>
          <w:p w14:paraId="62223A3D" w14:textId="3A9ED39C" w:rsidR="00201AD3" w:rsidRDefault="00201AD3" w:rsidP="00D82D0A">
            <w:pPr>
              <w:pStyle w:val="ListParagraph"/>
              <w:numPr>
                <w:ilvl w:val="0"/>
                <w:numId w:val="0"/>
              </w:numPr>
              <w:rPr>
                <w:rFonts w:cs="Arial"/>
              </w:rPr>
            </w:pPr>
            <w:r>
              <w:rPr>
                <w:rFonts w:cs="Arial"/>
              </w:rPr>
              <w:t>Lewes District Council</w:t>
            </w:r>
          </w:p>
        </w:tc>
      </w:tr>
      <w:tr w:rsidR="00201AD3" w14:paraId="06305C31" w14:textId="77777777" w:rsidTr="00201AD3">
        <w:tc>
          <w:tcPr>
            <w:tcW w:w="2721" w:type="dxa"/>
          </w:tcPr>
          <w:p w14:paraId="51E4CE54" w14:textId="78573B95" w:rsidR="00201AD3" w:rsidRPr="00201AD3" w:rsidRDefault="00201AD3" w:rsidP="00201AD3">
            <w:pPr>
              <w:ind w:left="360" w:hanging="360"/>
              <w:rPr>
                <w:rFonts w:cs="Arial"/>
                <w:b/>
              </w:rPr>
            </w:pPr>
            <w:r w:rsidRPr="00201AD3">
              <w:rPr>
                <w:rFonts w:cs="Arial"/>
              </w:rPr>
              <w:t>T</w:t>
            </w:r>
            <w:r>
              <w:rPr>
                <w:rFonts w:cs="Arial"/>
              </w:rPr>
              <w:t>o be confirmed</w:t>
            </w:r>
          </w:p>
        </w:tc>
        <w:tc>
          <w:tcPr>
            <w:tcW w:w="1500" w:type="dxa"/>
          </w:tcPr>
          <w:p w14:paraId="51CC5377" w14:textId="1AEA6257" w:rsidR="00201AD3" w:rsidRDefault="00201AD3" w:rsidP="00D82D0A">
            <w:pPr>
              <w:pStyle w:val="ListParagraph"/>
              <w:numPr>
                <w:ilvl w:val="0"/>
                <w:numId w:val="0"/>
              </w:numPr>
              <w:rPr>
                <w:rFonts w:cs="Arial"/>
              </w:rPr>
            </w:pPr>
            <w:r>
              <w:rPr>
                <w:rFonts w:cs="Arial"/>
              </w:rPr>
              <w:t>Independent</w:t>
            </w:r>
          </w:p>
        </w:tc>
        <w:tc>
          <w:tcPr>
            <w:tcW w:w="4435" w:type="dxa"/>
          </w:tcPr>
          <w:p w14:paraId="26AAEC1A" w14:textId="4595C222" w:rsidR="00201AD3" w:rsidRDefault="00201AD3" w:rsidP="00D82D0A">
            <w:pPr>
              <w:pStyle w:val="ListParagraph"/>
              <w:numPr>
                <w:ilvl w:val="0"/>
                <w:numId w:val="0"/>
              </w:numPr>
              <w:rPr>
                <w:rFonts w:cs="Arial"/>
              </w:rPr>
            </w:pPr>
            <w:r w:rsidRPr="00201AD3">
              <w:rPr>
                <w:rFonts w:cs="Arial"/>
              </w:rPr>
              <w:t>T</w:t>
            </w:r>
            <w:r>
              <w:rPr>
                <w:rFonts w:cs="Arial"/>
              </w:rPr>
              <w:t>o be confirmed</w:t>
            </w:r>
          </w:p>
        </w:tc>
      </w:tr>
    </w:tbl>
    <w:p w14:paraId="49657CA5" w14:textId="77777777" w:rsidR="00D82D0A" w:rsidRPr="00BE4472" w:rsidRDefault="00D82D0A" w:rsidP="00D82D0A">
      <w:pPr>
        <w:pStyle w:val="ListParagraph"/>
        <w:numPr>
          <w:ilvl w:val="0"/>
          <w:numId w:val="0"/>
        </w:numPr>
        <w:ind w:left="360"/>
        <w:rPr>
          <w:rFonts w:cs="Arial"/>
        </w:rPr>
      </w:pPr>
    </w:p>
    <w:p w14:paraId="31C6E1D8" w14:textId="5513DC4C" w:rsidR="00944189" w:rsidRPr="00BE4472" w:rsidRDefault="00F31387" w:rsidP="007225E5">
      <w:pPr>
        <w:ind w:left="0" w:firstLine="0"/>
        <w:jc w:val="both"/>
        <w:rPr>
          <w:rFonts w:cs="Arial"/>
          <w:i/>
        </w:rPr>
      </w:pPr>
      <w:r w:rsidRPr="00BE4472">
        <w:rPr>
          <w:rStyle w:val="Style6"/>
          <w:rFonts w:cs="Arial"/>
        </w:rPr>
        <w:lastRenderedPageBreak/>
        <w:t xml:space="preserve">Resourcing of the </w:t>
      </w:r>
      <w:r w:rsidR="007F44A7" w:rsidRPr="00BE4472">
        <w:rPr>
          <w:rStyle w:val="Style6"/>
          <w:rFonts w:cs="Arial"/>
        </w:rPr>
        <w:t>g</w:t>
      </w:r>
      <w:r w:rsidRPr="00BE4472">
        <w:rPr>
          <w:rStyle w:val="Style6"/>
          <w:rFonts w:cs="Arial"/>
        </w:rPr>
        <w:t>roup</w:t>
      </w:r>
    </w:p>
    <w:p w14:paraId="414C4585" w14:textId="77777777" w:rsidR="00E20310" w:rsidRPr="00BE4472" w:rsidRDefault="00522D25" w:rsidP="00DD61AD">
      <w:pPr>
        <w:pStyle w:val="ListParagraph"/>
        <w:jc w:val="both"/>
        <w:rPr>
          <w:rStyle w:val="Title2"/>
          <w:rFonts w:cs="Arial"/>
          <w:b w:val="0"/>
          <w:i/>
          <w:sz w:val="22"/>
        </w:rPr>
      </w:pPr>
      <w:r w:rsidRPr="00BE4472">
        <w:rPr>
          <w:rStyle w:val="Style6"/>
          <w:rFonts w:cs="Arial"/>
          <w:b w:val="0"/>
        </w:rPr>
        <w:t xml:space="preserve">Given the </w:t>
      </w:r>
      <w:r w:rsidR="002E7B42" w:rsidRPr="00BE4472">
        <w:rPr>
          <w:rStyle w:val="Style6"/>
          <w:rFonts w:cs="Arial"/>
          <w:b w:val="0"/>
        </w:rPr>
        <w:t>extensive work programmes of both the People and Places and City Regions Board</w:t>
      </w:r>
      <w:r w:rsidR="007F44A7" w:rsidRPr="00BE4472">
        <w:rPr>
          <w:rStyle w:val="Style6"/>
          <w:rFonts w:cs="Arial"/>
          <w:b w:val="0"/>
        </w:rPr>
        <w:t>s</w:t>
      </w:r>
      <w:r w:rsidRPr="00BE4472">
        <w:rPr>
          <w:rStyle w:val="Style6"/>
          <w:rFonts w:cs="Arial"/>
          <w:b w:val="0"/>
        </w:rPr>
        <w:t xml:space="preserve"> it is currently not possible to </w:t>
      </w:r>
      <w:r w:rsidR="00FD2D0E" w:rsidRPr="00BE4472">
        <w:rPr>
          <w:rStyle w:val="Style6"/>
          <w:rFonts w:cs="Arial"/>
          <w:b w:val="0"/>
        </w:rPr>
        <w:t>support the</w:t>
      </w:r>
      <w:r w:rsidRPr="00BE4472">
        <w:rPr>
          <w:rStyle w:val="Style6"/>
          <w:rFonts w:cs="Arial"/>
          <w:b w:val="0"/>
        </w:rPr>
        <w:t xml:space="preserve"> activities of the digital working group using existing LGA staff resources</w:t>
      </w:r>
      <w:r w:rsidR="002E7B42" w:rsidRPr="00BE4472">
        <w:rPr>
          <w:rStyle w:val="Style6"/>
          <w:rFonts w:cs="Arial"/>
          <w:b w:val="0"/>
        </w:rPr>
        <w:t xml:space="preserve">. As such, </w:t>
      </w:r>
      <w:r w:rsidR="002D64F1" w:rsidRPr="00BE4472">
        <w:rPr>
          <w:rStyle w:val="Style6"/>
          <w:rFonts w:cs="Arial"/>
          <w:b w:val="0"/>
        </w:rPr>
        <w:t xml:space="preserve">it </w:t>
      </w:r>
      <w:r w:rsidR="00E20310" w:rsidRPr="00BE4472">
        <w:rPr>
          <w:rStyle w:val="Style6"/>
          <w:rFonts w:cs="Arial"/>
          <w:b w:val="0"/>
        </w:rPr>
        <w:t>was</w:t>
      </w:r>
      <w:r w:rsidR="002D64F1" w:rsidRPr="00BE4472">
        <w:rPr>
          <w:rStyle w:val="Style6"/>
          <w:rFonts w:cs="Arial"/>
          <w:b w:val="0"/>
        </w:rPr>
        <w:t xml:space="preserve"> proposed that the </w:t>
      </w:r>
      <w:r w:rsidR="002E7B42" w:rsidRPr="00BE4472">
        <w:rPr>
          <w:rStyle w:val="Style6"/>
          <w:rFonts w:cs="Arial"/>
          <w:b w:val="0"/>
        </w:rPr>
        <w:t>working group</w:t>
      </w:r>
      <w:r w:rsidR="002D64F1" w:rsidRPr="00BE4472">
        <w:rPr>
          <w:rStyle w:val="Style6"/>
          <w:rFonts w:cs="Arial"/>
          <w:b w:val="0"/>
        </w:rPr>
        <w:t xml:space="preserve"> </w:t>
      </w:r>
      <w:r w:rsidR="006709CD" w:rsidRPr="00BE4472">
        <w:rPr>
          <w:rStyle w:val="Title2"/>
          <w:rFonts w:cs="Arial"/>
          <w:b w:val="0"/>
          <w:sz w:val="22"/>
        </w:rPr>
        <w:t>secures</w:t>
      </w:r>
      <w:r w:rsidR="003D2009" w:rsidRPr="00BE4472">
        <w:rPr>
          <w:rStyle w:val="Title2"/>
          <w:rFonts w:cs="Arial"/>
          <w:b w:val="0"/>
          <w:sz w:val="22"/>
        </w:rPr>
        <w:t xml:space="preserve"> </w:t>
      </w:r>
      <w:r w:rsidR="002D64F1" w:rsidRPr="00BE4472">
        <w:rPr>
          <w:rStyle w:val="Title2"/>
          <w:rFonts w:cs="Arial"/>
          <w:b w:val="0"/>
          <w:sz w:val="22"/>
        </w:rPr>
        <w:t>its own resources to support</w:t>
      </w:r>
      <w:r w:rsidR="00944189" w:rsidRPr="00BE4472">
        <w:rPr>
          <w:rStyle w:val="Title2"/>
          <w:rFonts w:cs="Arial"/>
          <w:b w:val="0"/>
          <w:sz w:val="22"/>
        </w:rPr>
        <w:t xml:space="preserve"> </w:t>
      </w:r>
      <w:r w:rsidR="002D64F1" w:rsidRPr="00BE4472">
        <w:rPr>
          <w:rStyle w:val="Title2"/>
          <w:rFonts w:cs="Arial"/>
          <w:b w:val="0"/>
          <w:sz w:val="22"/>
        </w:rPr>
        <w:t xml:space="preserve">its activities. </w:t>
      </w:r>
    </w:p>
    <w:p w14:paraId="5F4E49EE" w14:textId="77777777" w:rsidR="00E20310" w:rsidRPr="00BE4472" w:rsidRDefault="00E20310" w:rsidP="00E20310">
      <w:pPr>
        <w:pStyle w:val="ListParagraph"/>
        <w:numPr>
          <w:ilvl w:val="0"/>
          <w:numId w:val="0"/>
        </w:numPr>
        <w:ind w:left="360"/>
        <w:jc w:val="both"/>
        <w:rPr>
          <w:rStyle w:val="Title2"/>
          <w:rFonts w:cs="Arial"/>
          <w:b w:val="0"/>
          <w:i/>
          <w:sz w:val="22"/>
        </w:rPr>
      </w:pPr>
    </w:p>
    <w:p w14:paraId="35D2F5D5" w14:textId="56EB857F" w:rsidR="002D64F1" w:rsidRPr="00BE4472" w:rsidRDefault="00E20310" w:rsidP="00DD61AD">
      <w:pPr>
        <w:pStyle w:val="ListParagraph"/>
        <w:jc w:val="both"/>
        <w:rPr>
          <w:rStyle w:val="Title2"/>
          <w:rFonts w:cs="Arial"/>
          <w:b w:val="0"/>
          <w:i/>
          <w:sz w:val="22"/>
        </w:rPr>
      </w:pPr>
      <w:r w:rsidRPr="00BE4472">
        <w:rPr>
          <w:rStyle w:val="Title2"/>
          <w:rFonts w:cs="Arial"/>
          <w:b w:val="0"/>
          <w:sz w:val="22"/>
        </w:rPr>
        <w:t xml:space="preserve">At the time of writing the </w:t>
      </w:r>
      <w:r w:rsidR="002D64F1" w:rsidRPr="00BE4472">
        <w:rPr>
          <w:rStyle w:val="Title2"/>
          <w:rFonts w:cs="Arial"/>
          <w:b w:val="0"/>
          <w:sz w:val="22"/>
        </w:rPr>
        <w:t>Association of Directors of Environment</w:t>
      </w:r>
      <w:r w:rsidR="003D2009" w:rsidRPr="00BE4472">
        <w:rPr>
          <w:rStyle w:val="Title2"/>
          <w:rFonts w:cs="Arial"/>
          <w:b w:val="0"/>
          <w:sz w:val="22"/>
        </w:rPr>
        <w:t>, Economy,</w:t>
      </w:r>
      <w:r w:rsidR="002D64F1" w:rsidRPr="00BE4472">
        <w:rPr>
          <w:rStyle w:val="Title2"/>
          <w:rFonts w:cs="Arial"/>
          <w:b w:val="0"/>
          <w:sz w:val="22"/>
        </w:rPr>
        <w:t xml:space="preserve"> Planning and Transport</w:t>
      </w:r>
      <w:r w:rsidR="003D2009" w:rsidRPr="00BE4472">
        <w:rPr>
          <w:rStyle w:val="Title2"/>
          <w:rFonts w:cs="Arial"/>
          <w:b w:val="0"/>
          <w:sz w:val="22"/>
        </w:rPr>
        <w:t xml:space="preserve"> (ADEPT)</w:t>
      </w:r>
      <w:r w:rsidR="002D64F1" w:rsidRPr="00BE4472">
        <w:rPr>
          <w:rStyle w:val="Title2"/>
          <w:rFonts w:cs="Arial"/>
          <w:b w:val="0"/>
          <w:sz w:val="22"/>
        </w:rPr>
        <w:t xml:space="preserve"> </w:t>
      </w:r>
      <w:r w:rsidRPr="00BE4472">
        <w:rPr>
          <w:rStyle w:val="Title2"/>
          <w:rFonts w:cs="Arial"/>
          <w:b w:val="0"/>
          <w:sz w:val="22"/>
        </w:rPr>
        <w:t xml:space="preserve">have agreed in </w:t>
      </w:r>
      <w:r w:rsidR="00E16E52" w:rsidRPr="00BE4472">
        <w:rPr>
          <w:rStyle w:val="Title2"/>
          <w:rFonts w:cs="Arial"/>
          <w:b w:val="0"/>
          <w:sz w:val="22"/>
        </w:rPr>
        <w:t>principle to establish an officer’s working group to sit under the Board’s group, and deliver its work programme.</w:t>
      </w:r>
      <w:r w:rsidR="003D2009" w:rsidRPr="00BE4472">
        <w:rPr>
          <w:rStyle w:val="Title2"/>
          <w:rFonts w:cs="Arial"/>
          <w:b w:val="0"/>
          <w:sz w:val="22"/>
        </w:rPr>
        <w:t xml:space="preserve"> </w:t>
      </w:r>
      <w:r w:rsidR="007E66A5" w:rsidRPr="00BE4472">
        <w:rPr>
          <w:rStyle w:val="Title2"/>
          <w:rFonts w:cs="Arial"/>
          <w:b w:val="0"/>
          <w:sz w:val="22"/>
        </w:rPr>
        <w:t>LGA o</w:t>
      </w:r>
      <w:r w:rsidR="00E16E52" w:rsidRPr="00BE4472">
        <w:rPr>
          <w:rStyle w:val="Title2"/>
          <w:rFonts w:cs="Arial"/>
          <w:b w:val="0"/>
          <w:sz w:val="22"/>
        </w:rPr>
        <w:t>fficers will provide members with an update at the Board meeting.</w:t>
      </w:r>
    </w:p>
    <w:p w14:paraId="35796E33" w14:textId="77777777" w:rsidR="007225E5" w:rsidRPr="00BE4472" w:rsidRDefault="007225E5" w:rsidP="007225E5">
      <w:pPr>
        <w:pStyle w:val="ListParagraph"/>
        <w:numPr>
          <w:ilvl w:val="0"/>
          <w:numId w:val="0"/>
        </w:numPr>
        <w:ind w:left="360"/>
        <w:jc w:val="both"/>
        <w:rPr>
          <w:rStyle w:val="Title2"/>
          <w:rFonts w:cs="Arial"/>
          <w:b w:val="0"/>
          <w:i/>
          <w:sz w:val="22"/>
        </w:rPr>
      </w:pPr>
    </w:p>
    <w:p w14:paraId="23F790F9" w14:textId="34109EE7" w:rsidR="007225E5" w:rsidRPr="00BE4472" w:rsidRDefault="007225E5" w:rsidP="007225E5">
      <w:pPr>
        <w:pStyle w:val="ListParagraph"/>
        <w:rPr>
          <w:rStyle w:val="Title2"/>
          <w:rFonts w:cs="Arial"/>
          <w:b w:val="0"/>
          <w:i/>
          <w:sz w:val="22"/>
        </w:rPr>
      </w:pPr>
      <w:r w:rsidRPr="00BE4472">
        <w:rPr>
          <w:rStyle w:val="Title2"/>
          <w:rFonts w:cs="Arial"/>
          <w:b w:val="0"/>
          <w:sz w:val="22"/>
        </w:rPr>
        <w:t>It is suggested that where possible LGA officers attend meetings of the working group in an observer capacity to provide an officer link between the group and Board.</w:t>
      </w:r>
    </w:p>
    <w:p w14:paraId="009E15CD" w14:textId="77777777" w:rsidR="00E16E52" w:rsidRPr="00BE4472" w:rsidRDefault="00235ED4" w:rsidP="00E16E52">
      <w:pPr>
        <w:ind w:left="0" w:firstLine="0"/>
        <w:jc w:val="both"/>
        <w:rPr>
          <w:rStyle w:val="ReportTemplate"/>
          <w:rFonts w:cs="Arial"/>
        </w:rPr>
      </w:pPr>
      <w:sdt>
        <w:sdtPr>
          <w:rPr>
            <w:rStyle w:val="Style6"/>
            <w:rFonts w:cs="Arial"/>
          </w:rPr>
          <w:alias w:val="Next steps"/>
          <w:tag w:val="Next steps"/>
          <w:id w:val="538939935"/>
          <w:placeholder>
            <w:docPart w:val="3EF9EC7039894C36923E52B8556075A3"/>
          </w:placeholder>
        </w:sdtPr>
        <w:sdtEndPr>
          <w:rPr>
            <w:rStyle w:val="Style6"/>
          </w:rPr>
        </w:sdtEndPr>
        <w:sdtContent>
          <w:r w:rsidR="00E16E52" w:rsidRPr="00BE4472">
            <w:rPr>
              <w:rStyle w:val="Style6"/>
              <w:rFonts w:cs="Arial"/>
            </w:rPr>
            <w:t>Next steps</w:t>
          </w:r>
        </w:sdtContent>
      </w:sdt>
    </w:p>
    <w:p w14:paraId="3E0F2FD1" w14:textId="77777777" w:rsidR="00201AD3" w:rsidRDefault="00B74B4C" w:rsidP="00201AD3">
      <w:pPr>
        <w:pStyle w:val="ListParagraph"/>
        <w:jc w:val="both"/>
        <w:rPr>
          <w:rStyle w:val="ReportTemplate"/>
          <w:rFonts w:cs="Arial"/>
        </w:rPr>
      </w:pPr>
      <w:r w:rsidRPr="00BE4472">
        <w:rPr>
          <w:rStyle w:val="ReportTemplate"/>
          <w:rFonts w:cs="Arial"/>
        </w:rPr>
        <w:t>Members are asked to:</w:t>
      </w:r>
    </w:p>
    <w:p w14:paraId="07A448FC" w14:textId="77777777" w:rsidR="00201AD3" w:rsidRDefault="00201AD3" w:rsidP="00201AD3">
      <w:pPr>
        <w:pStyle w:val="ListParagraph"/>
        <w:numPr>
          <w:ilvl w:val="0"/>
          <w:numId w:val="0"/>
        </w:numPr>
        <w:ind w:left="360"/>
        <w:jc w:val="both"/>
        <w:rPr>
          <w:rStyle w:val="ReportTemplate"/>
          <w:rFonts w:cs="Arial"/>
        </w:rPr>
      </w:pPr>
    </w:p>
    <w:p w14:paraId="262A8C07" w14:textId="7B59B90A" w:rsidR="00B74B4C" w:rsidRPr="00201AD3" w:rsidRDefault="00B74B4C" w:rsidP="00201AD3">
      <w:pPr>
        <w:pStyle w:val="ListParagraph"/>
        <w:numPr>
          <w:ilvl w:val="1"/>
          <w:numId w:val="12"/>
        </w:numPr>
        <w:ind w:left="851" w:hanging="491"/>
        <w:jc w:val="both"/>
        <w:rPr>
          <w:rStyle w:val="ReportTemplate"/>
          <w:rFonts w:cs="Arial"/>
        </w:rPr>
      </w:pPr>
      <w:r w:rsidRPr="00201AD3">
        <w:rPr>
          <w:rStyle w:val="ReportTemplate"/>
          <w:rFonts w:cs="Arial"/>
          <w:b/>
        </w:rPr>
        <w:t>Consider and approve:</w:t>
      </w:r>
    </w:p>
    <w:p w14:paraId="399EC488" w14:textId="77777777" w:rsidR="00B74B4C" w:rsidRPr="00BE4472" w:rsidRDefault="00B74B4C" w:rsidP="00B74B4C">
      <w:pPr>
        <w:pStyle w:val="ListParagraph"/>
        <w:numPr>
          <w:ilvl w:val="0"/>
          <w:numId w:val="0"/>
        </w:numPr>
        <w:ind w:left="792"/>
        <w:jc w:val="both"/>
        <w:rPr>
          <w:rStyle w:val="ReportTemplate"/>
          <w:rFonts w:cs="Arial"/>
        </w:rPr>
      </w:pPr>
    </w:p>
    <w:p w14:paraId="494AAEE7" w14:textId="1F760B64" w:rsidR="00B74B4C" w:rsidRDefault="00201AD3" w:rsidP="00B74B4C">
      <w:pPr>
        <w:pStyle w:val="ListParagraph"/>
        <w:numPr>
          <w:ilvl w:val="2"/>
          <w:numId w:val="1"/>
        </w:numPr>
        <w:spacing w:after="0" w:line="240" w:lineRule="auto"/>
        <w:rPr>
          <w:rStyle w:val="ReportTemplate"/>
          <w:rFonts w:cs="Arial"/>
        </w:rPr>
      </w:pPr>
      <w:r>
        <w:rPr>
          <w:rStyle w:val="ReportTemplate"/>
          <w:rFonts w:cs="Arial"/>
        </w:rPr>
        <w:t>T</w:t>
      </w:r>
      <w:r w:rsidR="00B74B4C" w:rsidRPr="00BE4472">
        <w:rPr>
          <w:rStyle w:val="ReportTemplate"/>
          <w:rFonts w:cs="Arial"/>
        </w:rPr>
        <w:t xml:space="preserve">he terms of reference of the working group </w:t>
      </w:r>
      <w:r w:rsidR="00B74B4C" w:rsidRPr="00201AD3">
        <w:rPr>
          <w:rStyle w:val="ReportTemplate"/>
          <w:rFonts w:cs="Arial"/>
        </w:rPr>
        <w:t>(</w:t>
      </w:r>
      <w:r w:rsidR="00B74B4C" w:rsidRPr="00201AD3">
        <w:rPr>
          <w:rStyle w:val="ReportTemplate"/>
          <w:rFonts w:cs="Arial"/>
          <w:b/>
          <w:u w:val="single"/>
        </w:rPr>
        <w:t>Appendix A</w:t>
      </w:r>
      <w:r w:rsidR="00B74B4C" w:rsidRPr="00201AD3">
        <w:rPr>
          <w:rStyle w:val="ReportTemplate"/>
          <w:rFonts w:cs="Arial"/>
        </w:rPr>
        <w:t>)</w:t>
      </w:r>
      <w:r w:rsidRPr="00201AD3">
        <w:rPr>
          <w:rStyle w:val="ReportTemplate"/>
          <w:rFonts w:cs="Arial"/>
        </w:rPr>
        <w:t>;</w:t>
      </w:r>
      <w:r>
        <w:rPr>
          <w:rStyle w:val="ReportTemplate"/>
          <w:rFonts w:cs="Arial"/>
        </w:rPr>
        <w:t xml:space="preserve"> and </w:t>
      </w:r>
    </w:p>
    <w:p w14:paraId="73CA8AE9" w14:textId="77777777" w:rsidR="00201AD3" w:rsidRPr="00BE4472" w:rsidRDefault="00201AD3" w:rsidP="00201AD3">
      <w:pPr>
        <w:pStyle w:val="ListParagraph"/>
        <w:numPr>
          <w:ilvl w:val="0"/>
          <w:numId w:val="0"/>
        </w:numPr>
        <w:spacing w:after="0" w:line="240" w:lineRule="auto"/>
        <w:ind w:left="1224"/>
        <w:rPr>
          <w:rStyle w:val="ReportTemplate"/>
          <w:rFonts w:cs="Arial"/>
        </w:rPr>
      </w:pPr>
    </w:p>
    <w:p w14:paraId="51249CE6" w14:textId="35B7BE49" w:rsidR="00B74B4C" w:rsidRPr="00BE4472" w:rsidRDefault="00B74B4C" w:rsidP="00201AD3">
      <w:pPr>
        <w:pStyle w:val="ListParagraph"/>
        <w:numPr>
          <w:ilvl w:val="2"/>
          <w:numId w:val="1"/>
        </w:numPr>
        <w:spacing w:after="0" w:line="240" w:lineRule="auto"/>
        <w:ind w:left="1418" w:hanging="698"/>
        <w:rPr>
          <w:rStyle w:val="ReportTemplate"/>
          <w:rFonts w:cs="Arial"/>
        </w:rPr>
      </w:pPr>
      <w:r w:rsidRPr="00BE4472">
        <w:rPr>
          <w:rStyle w:val="ReportTemplate"/>
          <w:rFonts w:cs="Arial"/>
        </w:rPr>
        <w:t xml:space="preserve">the areas to be recommended to the Group for initial focus </w:t>
      </w:r>
      <w:r w:rsidR="00201AD3" w:rsidRPr="00201AD3">
        <w:rPr>
          <w:rStyle w:val="ReportTemplate"/>
          <w:rFonts w:cs="Arial"/>
        </w:rPr>
        <w:t>(</w:t>
      </w:r>
      <w:r w:rsidR="00201AD3">
        <w:rPr>
          <w:rStyle w:val="ReportTemplate"/>
          <w:rFonts w:cs="Arial"/>
          <w:b/>
        </w:rPr>
        <w:t xml:space="preserve">paragraphs </w:t>
      </w:r>
      <w:r w:rsidR="00235ED4">
        <w:rPr>
          <w:rStyle w:val="ReportTemplate"/>
          <w:rFonts w:cs="Arial"/>
          <w:b/>
        </w:rPr>
        <w:t>3</w:t>
      </w:r>
      <w:r w:rsidR="00201AD3">
        <w:rPr>
          <w:rStyle w:val="ReportTemplate"/>
          <w:rFonts w:cs="Arial"/>
          <w:b/>
        </w:rPr>
        <w:t xml:space="preserve"> </w:t>
      </w:r>
      <w:r w:rsidRPr="00BE4472">
        <w:rPr>
          <w:rStyle w:val="ReportTemplate"/>
          <w:rFonts w:cs="Arial"/>
          <w:b/>
        </w:rPr>
        <w:t>-</w:t>
      </w:r>
      <w:r w:rsidR="00201AD3">
        <w:rPr>
          <w:rStyle w:val="ReportTemplate"/>
          <w:rFonts w:cs="Arial"/>
          <w:b/>
        </w:rPr>
        <w:t xml:space="preserve"> </w:t>
      </w:r>
      <w:r w:rsidR="00235ED4">
        <w:rPr>
          <w:rStyle w:val="ReportTemplate"/>
          <w:rFonts w:cs="Arial"/>
          <w:b/>
        </w:rPr>
        <w:t>4</w:t>
      </w:r>
      <w:r w:rsidRPr="00201AD3">
        <w:rPr>
          <w:rStyle w:val="ReportTemplate"/>
          <w:rFonts w:cs="Arial"/>
        </w:rPr>
        <w:t>)</w:t>
      </w:r>
      <w:r w:rsidR="00201AD3">
        <w:rPr>
          <w:rStyle w:val="ReportTemplate"/>
          <w:rFonts w:cs="Arial"/>
        </w:rPr>
        <w:t>.</w:t>
      </w:r>
    </w:p>
    <w:p w14:paraId="61D16865" w14:textId="77777777" w:rsidR="00B74B4C" w:rsidRPr="00BE4472" w:rsidRDefault="00B74B4C" w:rsidP="00B74B4C">
      <w:pPr>
        <w:pStyle w:val="ListParagraph"/>
        <w:numPr>
          <w:ilvl w:val="0"/>
          <w:numId w:val="0"/>
        </w:numPr>
        <w:spacing w:after="0" w:line="240" w:lineRule="auto"/>
        <w:ind w:left="1224"/>
        <w:rPr>
          <w:rStyle w:val="ReportTemplate"/>
          <w:rFonts w:cs="Arial"/>
        </w:rPr>
      </w:pPr>
    </w:p>
    <w:p w14:paraId="770A79F0" w14:textId="3E8DD61A" w:rsidR="00720827" w:rsidRPr="00BE4472" w:rsidRDefault="00B74B4C" w:rsidP="00201AD3">
      <w:pPr>
        <w:pStyle w:val="ListParagraph"/>
        <w:numPr>
          <w:ilvl w:val="1"/>
          <w:numId w:val="1"/>
        </w:numPr>
        <w:spacing w:after="0" w:line="240" w:lineRule="auto"/>
        <w:ind w:left="851" w:hanging="491"/>
        <w:rPr>
          <w:rStyle w:val="ReportTemplate"/>
          <w:rFonts w:cs="Arial"/>
        </w:rPr>
      </w:pPr>
      <w:r w:rsidRPr="00BE4472">
        <w:rPr>
          <w:rStyle w:val="ReportTemplate"/>
          <w:rFonts w:cs="Arial"/>
          <w:b/>
        </w:rPr>
        <w:t>Note</w:t>
      </w:r>
      <w:r w:rsidR="00201AD3">
        <w:rPr>
          <w:rStyle w:val="ReportTemplate"/>
          <w:rFonts w:cs="Arial"/>
          <w:b/>
        </w:rPr>
        <w:t>:</w:t>
      </w:r>
      <w:r w:rsidRPr="00BE4472">
        <w:rPr>
          <w:rStyle w:val="ReportTemplate"/>
          <w:rFonts w:cs="Arial"/>
        </w:rPr>
        <w:t xml:space="preserve"> </w:t>
      </w:r>
    </w:p>
    <w:p w14:paraId="48DE4BB4" w14:textId="77777777" w:rsidR="00720827" w:rsidRPr="00BE4472" w:rsidRDefault="00720827" w:rsidP="00720827">
      <w:pPr>
        <w:pStyle w:val="ListParagraph"/>
        <w:numPr>
          <w:ilvl w:val="0"/>
          <w:numId w:val="0"/>
        </w:numPr>
        <w:spacing w:after="0" w:line="240" w:lineRule="auto"/>
        <w:ind w:left="1224"/>
        <w:rPr>
          <w:rStyle w:val="ReportTemplate"/>
          <w:rFonts w:cs="Arial"/>
        </w:rPr>
      </w:pPr>
    </w:p>
    <w:p w14:paraId="097A7B35" w14:textId="4ED02C80" w:rsidR="00720827" w:rsidRDefault="00201AD3" w:rsidP="00201AD3">
      <w:pPr>
        <w:pStyle w:val="ListParagraph"/>
        <w:numPr>
          <w:ilvl w:val="2"/>
          <w:numId w:val="1"/>
        </w:numPr>
        <w:spacing w:after="0" w:line="240" w:lineRule="auto"/>
        <w:ind w:left="1418" w:hanging="698"/>
        <w:rPr>
          <w:rStyle w:val="ReportTemplate"/>
          <w:rFonts w:cs="Arial"/>
        </w:rPr>
      </w:pPr>
      <w:r>
        <w:rPr>
          <w:rStyle w:val="ReportTemplate"/>
          <w:rFonts w:cs="Arial"/>
        </w:rPr>
        <w:t>T</w:t>
      </w:r>
      <w:r w:rsidR="00B74B4C" w:rsidRPr="00BE4472">
        <w:rPr>
          <w:rStyle w:val="ReportTemplate"/>
          <w:rFonts w:cs="Arial"/>
        </w:rPr>
        <w:t xml:space="preserve">he </w:t>
      </w:r>
      <w:r w:rsidR="00720827" w:rsidRPr="00BE4472">
        <w:rPr>
          <w:rStyle w:val="ReportTemplate"/>
          <w:rFonts w:cs="Arial"/>
        </w:rPr>
        <w:t xml:space="preserve">membership of the Working Group, with the full membership to be tabled on the day of the Board </w:t>
      </w:r>
      <w:r w:rsidR="00720827" w:rsidRPr="00201AD3">
        <w:rPr>
          <w:rStyle w:val="ReportTemplate"/>
          <w:rFonts w:cs="Arial"/>
        </w:rPr>
        <w:t>(</w:t>
      </w:r>
      <w:r w:rsidR="00720827" w:rsidRPr="00BE4472">
        <w:rPr>
          <w:rStyle w:val="ReportTemplate"/>
          <w:rFonts w:cs="Arial"/>
          <w:b/>
        </w:rPr>
        <w:t xml:space="preserve">paragraphs </w:t>
      </w:r>
      <w:r>
        <w:rPr>
          <w:rStyle w:val="ReportTemplate"/>
          <w:rFonts w:cs="Arial"/>
          <w:b/>
        </w:rPr>
        <w:t xml:space="preserve"> </w:t>
      </w:r>
      <w:r w:rsidR="00235ED4">
        <w:rPr>
          <w:rStyle w:val="ReportTemplate"/>
          <w:rFonts w:cs="Arial"/>
          <w:b/>
        </w:rPr>
        <w:t>5</w:t>
      </w:r>
      <w:r>
        <w:rPr>
          <w:rStyle w:val="ReportTemplate"/>
          <w:rFonts w:cs="Arial"/>
          <w:b/>
        </w:rPr>
        <w:t xml:space="preserve"> -</w:t>
      </w:r>
      <w:r w:rsidR="00235ED4">
        <w:rPr>
          <w:rStyle w:val="ReportTemplate"/>
          <w:rFonts w:cs="Arial"/>
          <w:b/>
        </w:rPr>
        <w:t xml:space="preserve"> </w:t>
      </w:r>
      <w:bookmarkStart w:id="0" w:name="_GoBack"/>
      <w:bookmarkEnd w:id="0"/>
      <w:r w:rsidR="00235ED4">
        <w:rPr>
          <w:rStyle w:val="ReportTemplate"/>
          <w:rFonts w:cs="Arial"/>
          <w:b/>
        </w:rPr>
        <w:t>6</w:t>
      </w:r>
      <w:r w:rsidR="00720827" w:rsidRPr="00201AD3">
        <w:rPr>
          <w:rStyle w:val="ReportTemplate"/>
          <w:rFonts w:cs="Arial"/>
        </w:rPr>
        <w:t>)</w:t>
      </w:r>
      <w:r>
        <w:rPr>
          <w:rStyle w:val="ReportTemplate"/>
          <w:rFonts w:cs="Arial"/>
        </w:rPr>
        <w:t xml:space="preserve">; and </w:t>
      </w:r>
    </w:p>
    <w:p w14:paraId="41F3D034" w14:textId="77777777" w:rsidR="00201AD3" w:rsidRPr="00BE4472" w:rsidRDefault="00201AD3" w:rsidP="00201AD3">
      <w:pPr>
        <w:pStyle w:val="ListParagraph"/>
        <w:numPr>
          <w:ilvl w:val="0"/>
          <w:numId w:val="0"/>
        </w:numPr>
        <w:spacing w:after="0" w:line="240" w:lineRule="auto"/>
        <w:ind w:left="1224"/>
        <w:rPr>
          <w:rStyle w:val="ReportTemplate"/>
          <w:rFonts w:cs="Arial"/>
        </w:rPr>
      </w:pPr>
    </w:p>
    <w:p w14:paraId="21C422CC" w14:textId="05914E51" w:rsidR="00B74B4C" w:rsidRPr="00BE4472" w:rsidRDefault="00720827" w:rsidP="00201AD3">
      <w:pPr>
        <w:pStyle w:val="ListParagraph"/>
        <w:numPr>
          <w:ilvl w:val="2"/>
          <w:numId w:val="1"/>
        </w:numPr>
        <w:spacing w:after="0" w:line="240" w:lineRule="auto"/>
        <w:ind w:left="1418" w:hanging="698"/>
        <w:rPr>
          <w:rStyle w:val="ReportTemplate"/>
          <w:rFonts w:cs="Arial"/>
        </w:rPr>
      </w:pPr>
      <w:r w:rsidRPr="00BE4472">
        <w:rPr>
          <w:rStyle w:val="ReportTemplate"/>
          <w:rFonts w:cs="Arial"/>
        </w:rPr>
        <w:t>the</w:t>
      </w:r>
      <w:r w:rsidRPr="00BE4472">
        <w:rPr>
          <w:rStyle w:val="ReportTemplate"/>
          <w:rFonts w:cs="Arial"/>
          <w:b/>
        </w:rPr>
        <w:t xml:space="preserve"> </w:t>
      </w:r>
      <w:r w:rsidR="00B74B4C" w:rsidRPr="00BE4472">
        <w:rPr>
          <w:rStyle w:val="ReportTemplate"/>
          <w:rFonts w:cs="Arial"/>
        </w:rPr>
        <w:t>update on the future resourcing and delivery of the Working Group’s work programme (</w:t>
      </w:r>
      <w:r w:rsidR="00BE4472">
        <w:rPr>
          <w:rStyle w:val="ReportTemplate"/>
          <w:rFonts w:cs="Arial"/>
          <w:b/>
        </w:rPr>
        <w:t>paragraphs 9</w:t>
      </w:r>
      <w:r w:rsidR="00B74B4C" w:rsidRPr="00BE4472">
        <w:rPr>
          <w:rStyle w:val="ReportTemplate"/>
          <w:rFonts w:cs="Arial"/>
          <w:b/>
        </w:rPr>
        <w:t xml:space="preserve"> - </w:t>
      </w:r>
      <w:r w:rsidR="00BE4472">
        <w:rPr>
          <w:rStyle w:val="ReportTemplate"/>
          <w:rFonts w:cs="Arial"/>
          <w:b/>
        </w:rPr>
        <w:t>11</w:t>
      </w:r>
      <w:r w:rsidR="00B74B4C" w:rsidRPr="00BE4472">
        <w:rPr>
          <w:rStyle w:val="ReportTemplate"/>
          <w:rFonts w:cs="Arial"/>
        </w:rPr>
        <w:t>)</w:t>
      </w:r>
      <w:r w:rsidR="00201AD3">
        <w:rPr>
          <w:rStyle w:val="ReportTemplate"/>
          <w:rFonts w:cs="Arial"/>
        </w:rPr>
        <w:t>.</w:t>
      </w:r>
    </w:p>
    <w:p w14:paraId="70FEC50C" w14:textId="283890B9" w:rsidR="00D82D0A" w:rsidRPr="00BE4472" w:rsidRDefault="00D82D0A" w:rsidP="007E66A5">
      <w:pPr>
        <w:pStyle w:val="ListParagraph"/>
        <w:numPr>
          <w:ilvl w:val="0"/>
          <w:numId w:val="0"/>
        </w:numPr>
        <w:ind w:left="792"/>
        <w:rPr>
          <w:rStyle w:val="ReportTemplate"/>
          <w:rFonts w:cs="Arial"/>
        </w:rPr>
      </w:pPr>
    </w:p>
    <w:p w14:paraId="1CBD7657" w14:textId="77777777" w:rsidR="00E16E52" w:rsidRDefault="00E16E52" w:rsidP="00E16E52">
      <w:pPr>
        <w:pStyle w:val="ListParagraph"/>
        <w:numPr>
          <w:ilvl w:val="0"/>
          <w:numId w:val="0"/>
        </w:numPr>
        <w:ind w:left="709"/>
        <w:jc w:val="both"/>
        <w:rPr>
          <w:rStyle w:val="ReportTemplate"/>
        </w:rPr>
      </w:pPr>
    </w:p>
    <w:p w14:paraId="6C610097" w14:textId="44441359" w:rsidR="007F275C" w:rsidRPr="006005D0" w:rsidRDefault="007F275C" w:rsidP="00201AD3">
      <w:pPr>
        <w:spacing w:line="259" w:lineRule="auto"/>
        <w:ind w:left="0" w:firstLine="0"/>
        <w:rPr>
          <w:rStyle w:val="Title2"/>
          <w:b w:val="0"/>
          <w:sz w:val="22"/>
        </w:rPr>
      </w:pPr>
    </w:p>
    <w:sectPr w:rsidR="007F275C" w:rsidRPr="006005D0" w:rsidSect="00213FC5">
      <w:headerReference w:type="default" r:id="rId12"/>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70E20" w14:textId="77777777" w:rsidR="00622A55" w:rsidRPr="00C803F3" w:rsidRDefault="00622A55" w:rsidP="00C803F3">
      <w:r>
        <w:separator/>
      </w:r>
    </w:p>
  </w:endnote>
  <w:endnote w:type="continuationSeparator" w:id="0">
    <w:p w14:paraId="7D72C06E" w14:textId="77777777" w:rsidR="00622A55" w:rsidRPr="00C803F3" w:rsidRDefault="00622A5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423C" w14:textId="77777777" w:rsidR="00622A55" w:rsidRPr="00C803F3" w:rsidRDefault="00622A55" w:rsidP="00C803F3">
      <w:r>
        <w:separator/>
      </w:r>
    </w:p>
  </w:footnote>
  <w:footnote w:type="continuationSeparator" w:id="0">
    <w:p w14:paraId="570A7881" w14:textId="77777777" w:rsidR="00622A55" w:rsidRPr="00C803F3" w:rsidRDefault="00622A5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05"/>
      <w:gridCol w:w="3221"/>
    </w:tblGrid>
    <w:tr w:rsidR="00622A55" w14:paraId="31478883" w14:textId="77777777" w:rsidTr="00217891">
      <w:tc>
        <w:tcPr>
          <w:tcW w:w="5920" w:type="dxa"/>
          <w:vMerge w:val="restart"/>
          <w:hideMark/>
        </w:tcPr>
        <w:p w14:paraId="3535FBF3" w14:textId="11B69072" w:rsidR="00622A55" w:rsidRDefault="00622A55" w:rsidP="00217891">
          <w:pPr>
            <w:pStyle w:val="Header"/>
            <w:tabs>
              <w:tab w:val="center" w:pos="2923"/>
            </w:tabs>
            <w:rPr>
              <w:rFonts w:ascii="Frutiger 45 Light" w:eastAsia="Times New Roman" w:hAnsi="Frutiger 45 Light"/>
              <w:lang w:eastAsia="en-GB"/>
            </w:rPr>
          </w:pPr>
          <w:r>
            <w:rPr>
              <w:rFonts w:ascii="Frutiger 45 Light" w:hAnsi="Frutiger 45 Light"/>
              <w:noProof/>
              <w:lang w:eastAsia="en-GB"/>
            </w:rPr>
            <w:drawing>
              <wp:anchor distT="0" distB="0" distL="114300" distR="114300" simplePos="0" relativeHeight="251658240" behindDoc="1" locked="0" layoutInCell="1" allowOverlap="1" wp14:anchorId="14D11C43" wp14:editId="29CBFD06">
                <wp:simplePos x="0" y="0"/>
                <wp:positionH relativeFrom="column">
                  <wp:posOffset>-1270</wp:posOffset>
                </wp:positionH>
                <wp:positionV relativeFrom="paragraph">
                  <wp:posOffset>95250</wp:posOffset>
                </wp:positionV>
                <wp:extent cx="1085850" cy="647700"/>
                <wp:effectExtent l="0" t="0" r="0" b="0"/>
                <wp:wrapNone/>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14:paraId="730F694C" w14:textId="77777777" w:rsidR="00622A55" w:rsidRDefault="00622A55" w:rsidP="00217891">
          <w:pPr>
            <w:pStyle w:val="Header"/>
            <w:rPr>
              <w:rFonts w:cs="Arial"/>
              <w:b/>
            </w:rPr>
          </w:pPr>
        </w:p>
      </w:tc>
    </w:tr>
    <w:tr w:rsidR="00622A55" w14:paraId="13FA90BF" w14:textId="77777777" w:rsidTr="00217891">
      <w:trPr>
        <w:trHeight w:val="450"/>
      </w:trPr>
      <w:tc>
        <w:tcPr>
          <w:tcW w:w="0" w:type="auto"/>
          <w:vMerge/>
          <w:vAlign w:val="center"/>
          <w:hideMark/>
        </w:tcPr>
        <w:p w14:paraId="204CE5D4" w14:textId="77777777" w:rsidR="00622A55" w:rsidRDefault="00622A55" w:rsidP="00217891">
          <w:pPr>
            <w:rPr>
              <w:rFonts w:ascii="Frutiger 45 Light" w:hAnsi="Frutiger 45 Light"/>
            </w:rPr>
          </w:pPr>
        </w:p>
      </w:tc>
      <w:tc>
        <w:tcPr>
          <w:tcW w:w="3260" w:type="dxa"/>
          <w:vAlign w:val="center"/>
          <w:hideMark/>
        </w:tcPr>
        <w:p w14:paraId="4119C07F" w14:textId="77777777" w:rsidR="00622A55" w:rsidRDefault="00622A55" w:rsidP="00217891">
          <w:pPr>
            <w:pStyle w:val="Header"/>
            <w:spacing w:before="60"/>
            <w:rPr>
              <w:rFonts w:cs="Arial"/>
            </w:rPr>
          </w:pPr>
          <w:r>
            <w:rPr>
              <w:rFonts w:cs="Arial"/>
              <w:b/>
            </w:rPr>
            <w:t>People and Places</w:t>
          </w:r>
          <w:r>
            <w:rPr>
              <w:rFonts w:cs="Arial"/>
              <w:b/>
              <w:color w:val="FF0000"/>
            </w:rPr>
            <w:t xml:space="preserve"> </w:t>
          </w:r>
          <w:r>
            <w:rPr>
              <w:rFonts w:cs="Arial"/>
              <w:b/>
            </w:rPr>
            <w:t>Board</w:t>
          </w:r>
        </w:p>
      </w:tc>
    </w:tr>
    <w:tr w:rsidR="00622A55" w14:paraId="4B1BA6D9" w14:textId="77777777" w:rsidTr="00217891">
      <w:trPr>
        <w:trHeight w:val="708"/>
      </w:trPr>
      <w:tc>
        <w:tcPr>
          <w:tcW w:w="0" w:type="auto"/>
          <w:vMerge/>
          <w:vAlign w:val="center"/>
          <w:hideMark/>
        </w:tcPr>
        <w:p w14:paraId="0E8FA33E" w14:textId="77777777" w:rsidR="00622A55" w:rsidRDefault="00622A55" w:rsidP="00217891">
          <w:pPr>
            <w:rPr>
              <w:rFonts w:ascii="Frutiger 45 Light" w:hAnsi="Frutiger 45 Light"/>
            </w:rPr>
          </w:pPr>
        </w:p>
      </w:tc>
      <w:tc>
        <w:tcPr>
          <w:tcW w:w="3260" w:type="dxa"/>
          <w:vAlign w:val="center"/>
          <w:hideMark/>
        </w:tcPr>
        <w:p w14:paraId="37762950" w14:textId="77777777" w:rsidR="00622A55" w:rsidRDefault="00622A55" w:rsidP="00217891">
          <w:pPr>
            <w:pStyle w:val="Header"/>
            <w:spacing w:before="60"/>
            <w:rPr>
              <w:rFonts w:cs="Arial"/>
            </w:rPr>
          </w:pPr>
          <w:r>
            <w:rPr>
              <w:rFonts w:cs="Arial"/>
            </w:rPr>
            <w:t>30 January 2017</w:t>
          </w:r>
        </w:p>
      </w:tc>
    </w:tr>
  </w:tbl>
  <w:p w14:paraId="375B150F" w14:textId="77777777" w:rsidR="00622A55" w:rsidRPr="00217891" w:rsidRDefault="00622A55" w:rsidP="00217891">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1976"/>
    <w:multiLevelType w:val="multilevel"/>
    <w:tmpl w:val="130E85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8ECC8D48"/>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103F7B"/>
    <w:multiLevelType w:val="hybridMultilevel"/>
    <w:tmpl w:val="41D01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C315B"/>
    <w:multiLevelType w:val="multilevel"/>
    <w:tmpl w:val="07686AB6"/>
    <w:lvl w:ilvl="0">
      <w:start w:val="11"/>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40291603"/>
    <w:multiLevelType w:val="hybridMultilevel"/>
    <w:tmpl w:val="61B2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A559D"/>
    <w:multiLevelType w:val="multilevel"/>
    <w:tmpl w:val="EF00812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6728408D"/>
    <w:multiLevelType w:val="hybridMultilevel"/>
    <w:tmpl w:val="551C99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AC3A6F"/>
    <w:multiLevelType w:val="hybridMultilevel"/>
    <w:tmpl w:val="D004B9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8B2B5D"/>
    <w:multiLevelType w:val="hybridMultilevel"/>
    <w:tmpl w:val="DBCEF028"/>
    <w:lvl w:ilvl="0" w:tplc="AF443CD8">
      <w:start w:val="1"/>
      <w:numFmt w:val="decimal"/>
      <w:lvlText w:val="%1."/>
      <w:lvlJc w:val="left"/>
      <w:pPr>
        <w:ind w:left="720" w:hanging="360"/>
      </w:pPr>
      <w:rPr>
        <w:rFonts w:ascii="Arial" w:eastAsiaTheme="minorHAnsi" w:hAnsi="Arial"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42DB6"/>
    <w:multiLevelType w:val="multilevel"/>
    <w:tmpl w:val="C3A41600"/>
    <w:lvl w:ilvl="0">
      <w:start w:val="5"/>
      <w:numFmt w:val="decimal"/>
      <w:lvlText w:val="%1"/>
      <w:lvlJc w:val="left"/>
      <w:pPr>
        <w:ind w:left="480" w:hanging="480"/>
      </w:pPr>
      <w:rPr>
        <w:rFonts w:hint="default"/>
        <w:b w:val="0"/>
      </w:rPr>
    </w:lvl>
    <w:lvl w:ilvl="1">
      <w:start w:val="2"/>
      <w:numFmt w:val="decimal"/>
      <w:lvlText w:val="%1.%2"/>
      <w:lvlJc w:val="left"/>
      <w:pPr>
        <w:ind w:left="1056" w:hanging="480"/>
      </w:pPr>
      <w:rPr>
        <w:rFonts w:hint="default"/>
        <w:b w:val="0"/>
      </w:rPr>
    </w:lvl>
    <w:lvl w:ilvl="2">
      <w:start w:val="1"/>
      <w:numFmt w:val="decimal"/>
      <w:lvlText w:val="%1.%2.%3"/>
      <w:lvlJc w:val="left"/>
      <w:pPr>
        <w:ind w:left="1872" w:hanging="720"/>
      </w:pPr>
      <w:rPr>
        <w:rFonts w:hint="default"/>
        <w:b w:val="0"/>
      </w:rPr>
    </w:lvl>
    <w:lvl w:ilvl="3">
      <w:start w:val="1"/>
      <w:numFmt w:val="decimal"/>
      <w:lvlText w:val="%1.%2.%3.%4"/>
      <w:lvlJc w:val="left"/>
      <w:pPr>
        <w:ind w:left="2448" w:hanging="720"/>
      </w:pPr>
      <w:rPr>
        <w:rFonts w:hint="default"/>
        <w:b w:val="0"/>
      </w:rPr>
    </w:lvl>
    <w:lvl w:ilvl="4">
      <w:start w:val="1"/>
      <w:numFmt w:val="decimal"/>
      <w:lvlText w:val="%1.%2.%3.%4.%5"/>
      <w:lvlJc w:val="left"/>
      <w:pPr>
        <w:ind w:left="3384" w:hanging="1080"/>
      </w:pPr>
      <w:rPr>
        <w:rFonts w:hint="default"/>
        <w:b w:val="0"/>
      </w:rPr>
    </w:lvl>
    <w:lvl w:ilvl="5">
      <w:start w:val="1"/>
      <w:numFmt w:val="decimal"/>
      <w:lvlText w:val="%1.%2.%3.%4.%5.%6"/>
      <w:lvlJc w:val="left"/>
      <w:pPr>
        <w:ind w:left="3960" w:hanging="1080"/>
      </w:pPr>
      <w:rPr>
        <w:rFonts w:hint="default"/>
        <w:b w:val="0"/>
      </w:rPr>
    </w:lvl>
    <w:lvl w:ilvl="6">
      <w:start w:val="1"/>
      <w:numFmt w:val="decimal"/>
      <w:lvlText w:val="%1.%2.%3.%4.%5.%6.%7"/>
      <w:lvlJc w:val="left"/>
      <w:pPr>
        <w:ind w:left="4896" w:hanging="1440"/>
      </w:pPr>
      <w:rPr>
        <w:rFonts w:hint="default"/>
        <w:b w:val="0"/>
      </w:rPr>
    </w:lvl>
    <w:lvl w:ilvl="7">
      <w:start w:val="1"/>
      <w:numFmt w:val="decimal"/>
      <w:lvlText w:val="%1.%2.%3.%4.%5.%6.%7.%8"/>
      <w:lvlJc w:val="left"/>
      <w:pPr>
        <w:ind w:left="5472" w:hanging="1440"/>
      </w:pPr>
      <w:rPr>
        <w:rFonts w:hint="default"/>
        <w:b w:val="0"/>
      </w:rPr>
    </w:lvl>
    <w:lvl w:ilvl="8">
      <w:start w:val="1"/>
      <w:numFmt w:val="decimal"/>
      <w:lvlText w:val="%1.%2.%3.%4.%5.%6.%7.%8.%9"/>
      <w:lvlJc w:val="left"/>
      <w:pPr>
        <w:ind w:left="6408" w:hanging="1800"/>
      </w:pPr>
      <w:rPr>
        <w:rFonts w:hint="default"/>
        <w:b w:val="0"/>
      </w:rPr>
    </w:lvl>
  </w:abstractNum>
  <w:num w:numId="1">
    <w:abstractNumId w:val="2"/>
  </w:num>
  <w:num w:numId="2">
    <w:abstractNumId w:val="1"/>
  </w:num>
  <w:num w:numId="3">
    <w:abstractNumId w:val="8"/>
  </w:num>
  <w:num w:numId="4">
    <w:abstractNumId w:val="7"/>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65E2D"/>
    <w:rsid w:val="00095791"/>
    <w:rsid w:val="001A4E3C"/>
    <w:rsid w:val="001B36CE"/>
    <w:rsid w:val="001D5882"/>
    <w:rsid w:val="001F6AAE"/>
    <w:rsid w:val="00201AD3"/>
    <w:rsid w:val="00213FC5"/>
    <w:rsid w:val="00217891"/>
    <w:rsid w:val="00235ED4"/>
    <w:rsid w:val="00236598"/>
    <w:rsid w:val="002D0A50"/>
    <w:rsid w:val="002D58B9"/>
    <w:rsid w:val="002D64F1"/>
    <w:rsid w:val="002E7B42"/>
    <w:rsid w:val="00301A51"/>
    <w:rsid w:val="003054A8"/>
    <w:rsid w:val="00307F07"/>
    <w:rsid w:val="00356729"/>
    <w:rsid w:val="00365369"/>
    <w:rsid w:val="00377914"/>
    <w:rsid w:val="00396C47"/>
    <w:rsid w:val="003D2009"/>
    <w:rsid w:val="003D7C18"/>
    <w:rsid w:val="004842A6"/>
    <w:rsid w:val="004C3F0D"/>
    <w:rsid w:val="00522D25"/>
    <w:rsid w:val="006005D0"/>
    <w:rsid w:val="0061346F"/>
    <w:rsid w:val="00613D55"/>
    <w:rsid w:val="00622A55"/>
    <w:rsid w:val="006709CD"/>
    <w:rsid w:val="006763B9"/>
    <w:rsid w:val="006D5648"/>
    <w:rsid w:val="00712C86"/>
    <w:rsid w:val="00720827"/>
    <w:rsid w:val="007225E5"/>
    <w:rsid w:val="007622BA"/>
    <w:rsid w:val="00777007"/>
    <w:rsid w:val="007E66A5"/>
    <w:rsid w:val="007F275C"/>
    <w:rsid w:val="007F44A7"/>
    <w:rsid w:val="0080661C"/>
    <w:rsid w:val="0088009E"/>
    <w:rsid w:val="00891AE9"/>
    <w:rsid w:val="008B2C79"/>
    <w:rsid w:val="008F707C"/>
    <w:rsid w:val="009006A8"/>
    <w:rsid w:val="00944189"/>
    <w:rsid w:val="00950799"/>
    <w:rsid w:val="00992615"/>
    <w:rsid w:val="009B6F95"/>
    <w:rsid w:val="009D60FF"/>
    <w:rsid w:val="00A23907"/>
    <w:rsid w:val="00AA5A00"/>
    <w:rsid w:val="00AC33EF"/>
    <w:rsid w:val="00AC3A8F"/>
    <w:rsid w:val="00B36DDD"/>
    <w:rsid w:val="00B74B4C"/>
    <w:rsid w:val="00B91881"/>
    <w:rsid w:val="00BE4472"/>
    <w:rsid w:val="00C453AC"/>
    <w:rsid w:val="00C803F3"/>
    <w:rsid w:val="00CE23CE"/>
    <w:rsid w:val="00D21A21"/>
    <w:rsid w:val="00D45B4D"/>
    <w:rsid w:val="00D670B9"/>
    <w:rsid w:val="00D82D0A"/>
    <w:rsid w:val="00DC1EF9"/>
    <w:rsid w:val="00DD61AD"/>
    <w:rsid w:val="00E16E52"/>
    <w:rsid w:val="00E20310"/>
    <w:rsid w:val="00E54BF4"/>
    <w:rsid w:val="00EB5592"/>
    <w:rsid w:val="00F31387"/>
    <w:rsid w:val="00F41296"/>
    <w:rsid w:val="00F54A17"/>
    <w:rsid w:val="00F77A72"/>
    <w:rsid w:val="00F875AA"/>
    <w:rsid w:val="00FC2334"/>
    <w:rsid w:val="00FD2D0E"/>
    <w:rsid w:val="00FE70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EDA78"/>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C3F0D"/>
    <w:pPr>
      <w:ind w:left="0" w:firstLine="0"/>
    </w:pPr>
  </w:style>
  <w:style w:type="character" w:customStyle="1" w:styleId="Title3Char">
    <w:name w:val="Title 3 Char"/>
    <w:basedOn w:val="DefaultParagraphFont"/>
    <w:link w:val="Title3"/>
    <w:rsid w:val="004C3F0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3D7C18"/>
    <w:rPr>
      <w:color w:val="0563C1" w:themeColor="hyperlink"/>
      <w:u w:val="single"/>
    </w:rPr>
  </w:style>
  <w:style w:type="character" w:styleId="CommentReference">
    <w:name w:val="annotation reference"/>
    <w:basedOn w:val="DefaultParagraphFont"/>
    <w:uiPriority w:val="99"/>
    <w:semiHidden/>
    <w:unhideWhenUsed/>
    <w:rsid w:val="007F44A7"/>
    <w:rPr>
      <w:sz w:val="16"/>
      <w:szCs w:val="16"/>
    </w:rPr>
  </w:style>
  <w:style w:type="paragraph" w:styleId="CommentText">
    <w:name w:val="annotation text"/>
    <w:basedOn w:val="Normal"/>
    <w:link w:val="CommentTextChar"/>
    <w:uiPriority w:val="99"/>
    <w:semiHidden/>
    <w:unhideWhenUsed/>
    <w:rsid w:val="007F44A7"/>
    <w:pPr>
      <w:spacing w:line="240" w:lineRule="auto"/>
    </w:pPr>
    <w:rPr>
      <w:sz w:val="20"/>
      <w:szCs w:val="20"/>
    </w:rPr>
  </w:style>
  <w:style w:type="character" w:customStyle="1" w:styleId="CommentTextChar">
    <w:name w:val="Comment Text Char"/>
    <w:basedOn w:val="DefaultParagraphFont"/>
    <w:link w:val="CommentText"/>
    <w:uiPriority w:val="99"/>
    <w:semiHidden/>
    <w:rsid w:val="007F44A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F44A7"/>
    <w:rPr>
      <w:b/>
      <w:bCs/>
    </w:rPr>
  </w:style>
  <w:style w:type="character" w:customStyle="1" w:styleId="CommentSubjectChar">
    <w:name w:val="Comment Subject Char"/>
    <w:basedOn w:val="CommentTextChar"/>
    <w:link w:val="CommentSubject"/>
    <w:uiPriority w:val="99"/>
    <w:semiHidden/>
    <w:rsid w:val="007F44A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F4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A7"/>
    <w:rPr>
      <w:rFonts w:ascii="Segoe UI" w:eastAsiaTheme="minorHAnsi" w:hAnsi="Segoe UI" w:cs="Segoe UI"/>
      <w:sz w:val="18"/>
      <w:szCs w:val="18"/>
      <w:lang w:eastAsia="en-US"/>
    </w:rPr>
  </w:style>
  <w:style w:type="paragraph" w:styleId="NormalWeb">
    <w:name w:val="Normal (Web)"/>
    <w:basedOn w:val="Normal"/>
    <w:uiPriority w:val="99"/>
    <w:semiHidden/>
    <w:unhideWhenUsed/>
    <w:rsid w:val="00F41296"/>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17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7459">
      <w:bodyDiv w:val="1"/>
      <w:marLeft w:val="0"/>
      <w:marRight w:val="0"/>
      <w:marTop w:val="0"/>
      <w:marBottom w:val="0"/>
      <w:divBdr>
        <w:top w:val="none" w:sz="0" w:space="0" w:color="auto"/>
        <w:left w:val="none" w:sz="0" w:space="0" w:color="auto"/>
        <w:bottom w:val="none" w:sz="0" w:space="0" w:color="auto"/>
        <w:right w:val="none" w:sz="0" w:space="0" w:color="auto"/>
      </w:divBdr>
    </w:div>
    <w:div w:id="200287025">
      <w:bodyDiv w:val="1"/>
      <w:marLeft w:val="0"/>
      <w:marRight w:val="0"/>
      <w:marTop w:val="0"/>
      <w:marBottom w:val="0"/>
      <w:divBdr>
        <w:top w:val="none" w:sz="0" w:space="0" w:color="auto"/>
        <w:left w:val="none" w:sz="0" w:space="0" w:color="auto"/>
        <w:bottom w:val="none" w:sz="0" w:space="0" w:color="auto"/>
        <w:right w:val="none" w:sz="0" w:space="0" w:color="auto"/>
      </w:divBdr>
    </w:div>
    <w:div w:id="833373511">
      <w:bodyDiv w:val="1"/>
      <w:marLeft w:val="0"/>
      <w:marRight w:val="0"/>
      <w:marTop w:val="0"/>
      <w:marBottom w:val="0"/>
      <w:divBdr>
        <w:top w:val="none" w:sz="0" w:space="0" w:color="auto"/>
        <w:left w:val="none" w:sz="0" w:space="0" w:color="auto"/>
        <w:bottom w:val="none" w:sz="0" w:space="0" w:color="auto"/>
        <w:right w:val="none" w:sz="0" w:space="0" w:color="auto"/>
      </w:divBdr>
    </w:div>
    <w:div w:id="1285304453">
      <w:bodyDiv w:val="1"/>
      <w:marLeft w:val="0"/>
      <w:marRight w:val="0"/>
      <w:marTop w:val="0"/>
      <w:marBottom w:val="0"/>
      <w:divBdr>
        <w:top w:val="none" w:sz="0" w:space="0" w:color="auto"/>
        <w:left w:val="none" w:sz="0" w:space="0" w:color="auto"/>
        <w:bottom w:val="none" w:sz="0" w:space="0" w:color="auto"/>
        <w:right w:val="none" w:sz="0" w:space="0" w:color="auto"/>
      </w:divBdr>
    </w:div>
    <w:div w:id="1601377962">
      <w:bodyDiv w:val="1"/>
      <w:marLeft w:val="0"/>
      <w:marRight w:val="0"/>
      <w:marTop w:val="0"/>
      <w:marBottom w:val="0"/>
      <w:divBdr>
        <w:top w:val="none" w:sz="0" w:space="0" w:color="auto"/>
        <w:left w:val="none" w:sz="0" w:space="0" w:color="auto"/>
        <w:bottom w:val="none" w:sz="0" w:space="0" w:color="auto"/>
        <w:right w:val="none" w:sz="0" w:space="0" w:color="auto"/>
      </w:divBdr>
    </w:div>
    <w:div w:id="2106264461">
      <w:bodyDiv w:val="1"/>
      <w:marLeft w:val="0"/>
      <w:marRight w:val="0"/>
      <w:marTop w:val="0"/>
      <w:marBottom w:val="0"/>
      <w:divBdr>
        <w:top w:val="none" w:sz="0" w:space="0" w:color="auto"/>
        <w:left w:val="none" w:sz="0" w:space="0" w:color="auto"/>
        <w:bottom w:val="none" w:sz="0" w:space="0" w:color="auto"/>
        <w:right w:val="none" w:sz="0" w:space="0" w:color="auto"/>
      </w:divBdr>
    </w:div>
    <w:div w:id="21279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ble.co.uk/news/investigation-why-broadband-in-britains-new-builds-is-so-dreadful-only-1-in-20-homebuilders-is-confident-its-even-available-70000172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superfast-connectivity-in-new-ho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D2FFF26238D64259903D4AC4D4E442B9"/>
        <w:category>
          <w:name w:val="General"/>
          <w:gallery w:val="placeholder"/>
        </w:category>
        <w:types>
          <w:type w:val="bbPlcHdr"/>
        </w:types>
        <w:behaviors>
          <w:behavior w:val="content"/>
        </w:behaviors>
        <w:guid w:val="{1837925E-0B80-4202-B056-FCB4E862E95E}"/>
      </w:docPartPr>
      <w:docPartBody>
        <w:p w:rsidR="00071AFA" w:rsidRDefault="00071AFA" w:rsidP="00071AFA">
          <w:pPr>
            <w:pStyle w:val="D2FFF26238D64259903D4AC4D4E442B9"/>
          </w:pPr>
          <w:r w:rsidRPr="00FB1144">
            <w:rPr>
              <w:rStyle w:val="PlaceholderText"/>
            </w:rPr>
            <w:t>Click here to enter text.</w:t>
          </w:r>
        </w:p>
      </w:docPartBody>
    </w:docPart>
    <w:docPart>
      <w:docPartPr>
        <w:name w:val="3EF9EC7039894C36923E52B8556075A3"/>
        <w:category>
          <w:name w:val="General"/>
          <w:gallery w:val="placeholder"/>
        </w:category>
        <w:types>
          <w:type w:val="bbPlcHdr"/>
        </w:types>
        <w:behaviors>
          <w:behavior w:val="content"/>
        </w:behaviors>
        <w:guid w:val="{7B83AD72-191D-499B-BFF9-139FA773CDA9}"/>
      </w:docPartPr>
      <w:docPartBody>
        <w:p w:rsidR="00094344" w:rsidRDefault="00AC5887" w:rsidP="00AC5887">
          <w:pPr>
            <w:pStyle w:val="3EF9EC7039894C36923E52B8556075A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71AFA"/>
    <w:rsid w:val="00094344"/>
    <w:rsid w:val="001C79DF"/>
    <w:rsid w:val="001F4712"/>
    <w:rsid w:val="002F1F5C"/>
    <w:rsid w:val="006D4A1B"/>
    <w:rsid w:val="009B64BA"/>
    <w:rsid w:val="00AC5887"/>
    <w:rsid w:val="00AD1E30"/>
    <w:rsid w:val="00D70DC6"/>
    <w:rsid w:val="00EF293D"/>
    <w:rsid w:val="00FB76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88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D2FFF26238D64259903D4AC4D4E442B9">
    <w:name w:val="D2FFF26238D64259903D4AC4D4E442B9"/>
    <w:rsid w:val="00071AFA"/>
    <w:rPr>
      <w:lang w:eastAsia="en-GB"/>
    </w:rPr>
  </w:style>
  <w:style w:type="paragraph" w:customStyle="1" w:styleId="3EF9EC7039894C36923E52B8556075A3">
    <w:name w:val="3EF9EC7039894C36923E52B8556075A3"/>
    <w:rsid w:val="00AC588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9 November 17</Folder>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3FC3FE3B-D87E-4AF9-96FE-5BA0BC3D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8F3106A2-5F23-4880-AF74-5D4B8BB27109}">
  <ds:schemaRefs>
    <ds:schemaRef ds:uri="http://purl.org/dc/terms/"/>
    <ds:schemaRef ds:uri="http://schemas.microsoft.com/office/2006/documentManagement/types"/>
    <ds:schemaRef ds:uri="http://schemas.openxmlformats.org/package/2006/metadata/core-properties"/>
    <ds:schemaRef ds:uri="http://purl.org/dc/elements/1.1/"/>
    <ds:schemaRef ds:uri="1c8a0e75-f4bc-4eb4-8ed0-578eaea9e1ca"/>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8F5C70AD</Template>
  <TotalTime>149</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Benn Cain</cp:lastModifiedBy>
  <cp:revision>9</cp:revision>
  <dcterms:created xsi:type="dcterms:W3CDTF">2018-01-18T09:47:00Z</dcterms:created>
  <dcterms:modified xsi:type="dcterms:W3CDTF">2018-01-24T17:25:00Z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8a077446-872f-4862-be83-4e80f10e3066,2;8a077446-872f-4862-be83-4e80f10e3066,4;8a077446-872f-4862-be83-4e80f10e3066,3;8a077446-872f-4862-be83-4e80f10e3066,2;</vt:lpwstr>
  </property>
</Properties>
</file>